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FF" w:rsidRDefault="00DB332C" w:rsidP="00864B56">
      <w:pPr>
        <w:rPr>
          <w:rFonts w:ascii="Kristen ITC" w:hAnsi="Kristen ITC"/>
          <w:b/>
          <w:color w:val="00B050"/>
          <w:sz w:val="36"/>
          <w:szCs w:val="36"/>
          <w:u w:val="single"/>
        </w:rPr>
      </w:pPr>
      <w:r>
        <w:rPr>
          <w:rFonts w:ascii="Kristen ITC" w:hAnsi="Kristen ITC"/>
          <w:b/>
          <w:noProof/>
          <w:color w:val="00B050"/>
          <w:sz w:val="36"/>
          <w:szCs w:val="36"/>
          <w:u w:val="single"/>
          <w:lang w:eastAsia="en-GB"/>
        </w:rPr>
        <w:drawing>
          <wp:anchor distT="0" distB="0" distL="114300" distR="114300" simplePos="0" relativeHeight="251658240" behindDoc="1" locked="0" layoutInCell="1" allowOverlap="1">
            <wp:simplePos x="0" y="0"/>
            <wp:positionH relativeFrom="column">
              <wp:posOffset>3641090</wp:posOffset>
            </wp:positionH>
            <wp:positionV relativeFrom="paragraph">
              <wp:posOffset>0</wp:posOffset>
            </wp:positionV>
            <wp:extent cx="723900" cy="736881"/>
            <wp:effectExtent l="0" t="0" r="0" b="6350"/>
            <wp:wrapTight wrapText="bothSides">
              <wp:wrapPolygon edited="0">
                <wp:start x="6253" y="0"/>
                <wp:lineTo x="4547" y="1676"/>
                <wp:lineTo x="1705" y="7821"/>
                <wp:lineTo x="0" y="10614"/>
                <wp:lineTo x="0" y="18993"/>
                <wp:lineTo x="2274" y="21228"/>
                <wp:lineTo x="18758" y="21228"/>
                <wp:lineTo x="21032" y="18993"/>
                <wp:lineTo x="21032" y="10614"/>
                <wp:lineTo x="19326" y="8379"/>
                <wp:lineTo x="15347" y="1676"/>
                <wp:lineTo x="13642" y="0"/>
                <wp:lineTo x="625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36881"/>
                    </a:xfrm>
                    <a:prstGeom prst="rect">
                      <a:avLst/>
                    </a:prstGeom>
                    <a:noFill/>
                  </pic:spPr>
                </pic:pic>
              </a:graphicData>
            </a:graphic>
          </wp:anchor>
        </w:drawing>
      </w:r>
      <w:r w:rsidR="00864B56">
        <w:rPr>
          <w:rFonts w:ascii="Kristen ITC" w:hAnsi="Kristen ITC"/>
          <w:b/>
          <w:noProof/>
          <w:color w:val="00B050"/>
          <w:sz w:val="36"/>
          <w:szCs w:val="36"/>
          <w:u w:val="single"/>
          <w:lang w:eastAsia="en-GB"/>
        </w:rPr>
        <w:drawing>
          <wp:anchor distT="0" distB="0" distL="114300" distR="114300" simplePos="0" relativeHeight="251659264" behindDoc="1" locked="0" layoutInCell="1" allowOverlap="1">
            <wp:simplePos x="0" y="0"/>
            <wp:positionH relativeFrom="column">
              <wp:posOffset>2540</wp:posOffset>
            </wp:positionH>
            <wp:positionV relativeFrom="paragraph">
              <wp:posOffset>2540</wp:posOffset>
            </wp:positionV>
            <wp:extent cx="962660" cy="1009650"/>
            <wp:effectExtent l="0" t="0" r="8890" b="0"/>
            <wp:wrapTight wrapText="bothSides">
              <wp:wrapPolygon edited="0">
                <wp:start x="0" y="0"/>
                <wp:lineTo x="0" y="21192"/>
                <wp:lineTo x="21372" y="21192"/>
                <wp:lineTo x="2137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660" cy="1009650"/>
                    </a:xfrm>
                    <a:prstGeom prst="rect">
                      <a:avLst/>
                    </a:prstGeom>
                    <a:noFill/>
                  </pic:spPr>
                </pic:pic>
              </a:graphicData>
            </a:graphic>
          </wp:anchor>
        </w:drawing>
      </w:r>
    </w:p>
    <w:p w:rsidR="00066AFF" w:rsidRDefault="00066AFF" w:rsidP="00614078">
      <w:pPr>
        <w:jc w:val="center"/>
        <w:rPr>
          <w:rFonts w:ascii="Kristen ITC" w:hAnsi="Kristen ITC"/>
          <w:b/>
          <w:color w:val="00B050"/>
          <w:sz w:val="36"/>
          <w:szCs w:val="36"/>
          <w:u w:val="single"/>
        </w:rPr>
      </w:pPr>
    </w:p>
    <w:p w:rsidR="001D4484" w:rsidRDefault="001D4484" w:rsidP="00864B56">
      <w:pPr>
        <w:rPr>
          <w:rFonts w:ascii="Kristen ITC" w:hAnsi="Kristen ITC"/>
          <w:b/>
          <w:color w:val="00B050"/>
          <w:sz w:val="36"/>
          <w:szCs w:val="36"/>
          <w:u w:val="single"/>
        </w:rPr>
      </w:pPr>
      <w:r>
        <w:rPr>
          <w:rFonts w:ascii="Kristen ITC" w:hAnsi="Kristen ITC"/>
          <w:b/>
          <w:color w:val="00B050"/>
          <w:sz w:val="36"/>
          <w:szCs w:val="36"/>
          <w:u w:val="single"/>
        </w:rPr>
        <w:t>Emotion Coaching</w:t>
      </w:r>
    </w:p>
    <w:p w:rsidR="00D579C8" w:rsidRPr="00614078" w:rsidRDefault="00066AFF" w:rsidP="00614078">
      <w:pPr>
        <w:jc w:val="center"/>
        <w:rPr>
          <w:rFonts w:ascii="Kristen ITC" w:hAnsi="Kristen ITC"/>
          <w:b/>
          <w:color w:val="00B050"/>
          <w:sz w:val="36"/>
          <w:szCs w:val="36"/>
          <w:u w:val="single"/>
        </w:rPr>
      </w:pPr>
      <w:r>
        <w:rPr>
          <w:rFonts w:ascii="Kristen ITC" w:hAnsi="Kristen ITC"/>
          <w:b/>
          <w:noProof/>
          <w:color w:val="00B050"/>
          <w:sz w:val="36"/>
          <w:szCs w:val="36"/>
          <w:u w:val="single"/>
          <w:lang w:eastAsia="en-GB"/>
        </w:rPr>
        <w:drawing>
          <wp:inline distT="0" distB="0" distL="0" distR="0">
            <wp:extent cx="4265295" cy="33083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 support.png"/>
                    <pic:cNvPicPr/>
                  </pic:nvPicPr>
                  <pic:blipFill>
                    <a:blip r:embed="rId10">
                      <a:extLst>
                        <a:ext uri="{28A0092B-C50C-407E-A947-70E740481C1C}">
                          <a14:useLocalDpi xmlns:a14="http://schemas.microsoft.com/office/drawing/2010/main" val="0"/>
                        </a:ext>
                      </a:extLst>
                    </a:blip>
                    <a:stretch>
                      <a:fillRect/>
                    </a:stretch>
                  </pic:blipFill>
                  <pic:spPr>
                    <a:xfrm>
                      <a:off x="0" y="0"/>
                      <a:ext cx="4265295" cy="3308350"/>
                    </a:xfrm>
                    <a:prstGeom prst="rect">
                      <a:avLst/>
                    </a:prstGeom>
                  </pic:spPr>
                </pic:pic>
              </a:graphicData>
            </a:graphic>
          </wp:inline>
        </w:drawing>
      </w:r>
    </w:p>
    <w:p w:rsidR="00864B56" w:rsidRPr="00864B56" w:rsidRDefault="00864B56" w:rsidP="00864B56">
      <w:pPr>
        <w:widowControl w:val="0"/>
        <w:spacing w:after="120" w:line="278" w:lineRule="auto"/>
        <w:rPr>
          <w:rFonts w:ascii="Eras Medium ITC" w:eastAsia="Times New Roman" w:hAnsi="Eras Medium ITC" w:cs="Times New Roman"/>
          <w:color w:val="000000"/>
          <w:kern w:val="28"/>
          <w:sz w:val="18"/>
          <w:szCs w:val="18"/>
          <w:lang w:eastAsia="en-GB"/>
          <w14:cntxtAlts/>
        </w:rPr>
      </w:pPr>
      <w:r w:rsidRPr="00864B56">
        <w:rPr>
          <w:rFonts w:ascii="Eras Medium ITC" w:eastAsia="Times New Roman" w:hAnsi="Eras Medium ITC" w:cs="Times New Roman"/>
          <w:color w:val="000000"/>
          <w:kern w:val="28"/>
          <w:lang w:val="en-US" w:eastAsia="en-GB"/>
          <w14:cntxtAlts/>
        </w:rPr>
        <w:t xml:space="preserve">Emotion Coaching is a way we can respond to our children in the moment to support their ability to manage their emotions. This leaflet </w:t>
      </w:r>
      <w:r>
        <w:rPr>
          <w:rFonts w:ascii="Eras Medium ITC" w:eastAsia="Times New Roman" w:hAnsi="Eras Medium ITC" w:cs="Times New Roman"/>
          <w:color w:val="000000"/>
          <w:kern w:val="28"/>
          <w:lang w:val="en-US" w:eastAsia="en-GB"/>
          <w14:cntxtAlts/>
        </w:rPr>
        <w:t>can be useful on its own and also supplements online training provided by Moray Council Educational Psychology and SEBN Services.</w:t>
      </w:r>
    </w:p>
    <w:p w:rsidR="002D02BE" w:rsidRDefault="002D02BE">
      <w:pPr>
        <w:rPr>
          <w:rFonts w:ascii="Kristen ITC" w:hAnsi="Kristen ITC"/>
          <w:b/>
          <w:color w:val="0070C0"/>
          <w:sz w:val="28"/>
          <w:szCs w:val="28"/>
        </w:rPr>
      </w:pPr>
    </w:p>
    <w:p w:rsidR="0057600F" w:rsidRPr="00614078" w:rsidRDefault="0057600F">
      <w:pPr>
        <w:rPr>
          <w:rFonts w:ascii="Kristen ITC" w:hAnsi="Kristen ITC"/>
          <w:b/>
          <w:color w:val="0070C0"/>
          <w:sz w:val="28"/>
          <w:szCs w:val="28"/>
        </w:rPr>
      </w:pPr>
      <w:r w:rsidRPr="00614078">
        <w:rPr>
          <w:rFonts w:ascii="Kristen ITC" w:hAnsi="Kristen ITC"/>
          <w:b/>
          <w:color w:val="0070C0"/>
          <w:sz w:val="28"/>
          <w:szCs w:val="28"/>
        </w:rPr>
        <w:t xml:space="preserve">What is </w:t>
      </w:r>
      <w:r w:rsidR="00F1332A" w:rsidRPr="00614078">
        <w:rPr>
          <w:rFonts w:ascii="Kristen ITC" w:hAnsi="Kristen ITC"/>
          <w:b/>
          <w:color w:val="0070C0"/>
          <w:sz w:val="28"/>
          <w:szCs w:val="28"/>
        </w:rPr>
        <w:t>it?</w:t>
      </w:r>
    </w:p>
    <w:p w:rsidR="0057600F" w:rsidRPr="00614078" w:rsidRDefault="0057600F" w:rsidP="0057600F">
      <w:pPr>
        <w:pStyle w:val="ListParagraph"/>
        <w:numPr>
          <w:ilvl w:val="0"/>
          <w:numId w:val="1"/>
        </w:numPr>
        <w:rPr>
          <w:sz w:val="24"/>
          <w:szCs w:val="24"/>
        </w:rPr>
      </w:pPr>
      <w:r w:rsidRPr="00614078">
        <w:rPr>
          <w:sz w:val="24"/>
          <w:szCs w:val="24"/>
        </w:rPr>
        <w:t>The ability to effectively manage and respond to emotional experiences</w:t>
      </w:r>
    </w:p>
    <w:p w:rsidR="009F2A26" w:rsidRPr="00614078" w:rsidRDefault="009F2A26" w:rsidP="0057600F">
      <w:pPr>
        <w:pStyle w:val="ListParagraph"/>
        <w:numPr>
          <w:ilvl w:val="0"/>
          <w:numId w:val="1"/>
        </w:numPr>
        <w:rPr>
          <w:sz w:val="24"/>
          <w:szCs w:val="24"/>
        </w:rPr>
      </w:pPr>
      <w:r w:rsidRPr="00614078">
        <w:rPr>
          <w:sz w:val="24"/>
          <w:szCs w:val="24"/>
        </w:rPr>
        <w:t>Being aware of our feelin</w:t>
      </w:r>
      <w:r w:rsidR="0031042F" w:rsidRPr="00614078">
        <w:rPr>
          <w:sz w:val="24"/>
          <w:szCs w:val="24"/>
        </w:rPr>
        <w:t>gs and acting in a suitable way</w:t>
      </w:r>
    </w:p>
    <w:p w:rsidR="00F1332A" w:rsidRPr="00614078" w:rsidRDefault="00F1332A" w:rsidP="0057600F">
      <w:pPr>
        <w:pStyle w:val="ListParagraph"/>
        <w:numPr>
          <w:ilvl w:val="0"/>
          <w:numId w:val="1"/>
        </w:numPr>
        <w:rPr>
          <w:sz w:val="24"/>
          <w:szCs w:val="24"/>
        </w:rPr>
      </w:pPr>
      <w:r w:rsidRPr="00614078">
        <w:rPr>
          <w:sz w:val="24"/>
          <w:szCs w:val="24"/>
        </w:rPr>
        <w:t>In school, children need to be able to self-regulate to help them be ready to learn.</w:t>
      </w:r>
      <w:r w:rsidR="009F2A26" w:rsidRPr="00614078">
        <w:rPr>
          <w:sz w:val="24"/>
          <w:szCs w:val="24"/>
        </w:rPr>
        <w:t xml:space="preserve">  </w:t>
      </w:r>
    </w:p>
    <w:p w:rsidR="009F2A26" w:rsidRPr="00614078" w:rsidRDefault="00D225F8" w:rsidP="0057600F">
      <w:pPr>
        <w:pStyle w:val="ListParagraph"/>
        <w:numPr>
          <w:ilvl w:val="0"/>
          <w:numId w:val="1"/>
        </w:numPr>
        <w:rPr>
          <w:sz w:val="24"/>
          <w:szCs w:val="24"/>
        </w:rPr>
      </w:pPr>
      <w:r w:rsidRPr="00614078">
        <w:rPr>
          <w:sz w:val="24"/>
          <w:szCs w:val="24"/>
        </w:rPr>
        <w:t xml:space="preserve">A </w:t>
      </w:r>
      <w:r w:rsidR="00B015E5" w:rsidRPr="00614078">
        <w:rPr>
          <w:sz w:val="24"/>
          <w:szCs w:val="24"/>
        </w:rPr>
        <w:t xml:space="preserve">vital skill in the </w:t>
      </w:r>
      <w:r w:rsidR="00BD48CE">
        <w:rPr>
          <w:sz w:val="24"/>
          <w:szCs w:val="24"/>
        </w:rPr>
        <w:t>human</w:t>
      </w:r>
      <w:r w:rsidR="00B015E5" w:rsidRPr="00614078">
        <w:rPr>
          <w:sz w:val="24"/>
          <w:szCs w:val="24"/>
        </w:rPr>
        <w:t xml:space="preserve"> world</w:t>
      </w:r>
    </w:p>
    <w:p w:rsidR="00D5073F" w:rsidRDefault="00D5073F" w:rsidP="0057600F">
      <w:pPr>
        <w:rPr>
          <w:rFonts w:ascii="Kristen ITC" w:hAnsi="Kristen ITC"/>
          <w:b/>
          <w:color w:val="0070C0"/>
          <w:sz w:val="28"/>
          <w:szCs w:val="28"/>
        </w:rPr>
      </w:pPr>
    </w:p>
    <w:p w:rsidR="0057600F" w:rsidRPr="00614078" w:rsidRDefault="0057600F" w:rsidP="0057600F">
      <w:pPr>
        <w:rPr>
          <w:rFonts w:ascii="Kristen ITC" w:hAnsi="Kristen ITC"/>
          <w:b/>
          <w:color w:val="0070C0"/>
          <w:sz w:val="28"/>
          <w:szCs w:val="28"/>
        </w:rPr>
      </w:pPr>
      <w:r w:rsidRPr="00614078">
        <w:rPr>
          <w:rFonts w:ascii="Kristen ITC" w:hAnsi="Kristen ITC"/>
          <w:b/>
          <w:color w:val="0070C0"/>
          <w:sz w:val="28"/>
          <w:szCs w:val="28"/>
        </w:rPr>
        <w:t xml:space="preserve">Why is it important? </w:t>
      </w:r>
    </w:p>
    <w:p w:rsidR="00D225F8" w:rsidRPr="00614078" w:rsidRDefault="0057600F" w:rsidP="0057600F">
      <w:pPr>
        <w:pStyle w:val="ListParagraph"/>
        <w:numPr>
          <w:ilvl w:val="0"/>
          <w:numId w:val="1"/>
        </w:numPr>
        <w:rPr>
          <w:sz w:val="24"/>
          <w:szCs w:val="24"/>
        </w:rPr>
      </w:pPr>
      <w:r w:rsidRPr="00614078">
        <w:rPr>
          <w:sz w:val="24"/>
          <w:szCs w:val="24"/>
        </w:rPr>
        <w:t>To help children identify how they are feeling</w:t>
      </w:r>
    </w:p>
    <w:p w:rsidR="0057600F" w:rsidRPr="00614078" w:rsidRDefault="00A47F55" w:rsidP="0057600F">
      <w:pPr>
        <w:pStyle w:val="ListParagraph"/>
        <w:numPr>
          <w:ilvl w:val="0"/>
          <w:numId w:val="1"/>
        </w:numPr>
        <w:rPr>
          <w:sz w:val="24"/>
          <w:szCs w:val="24"/>
        </w:rPr>
      </w:pPr>
      <w:r w:rsidRPr="00614078">
        <w:rPr>
          <w:sz w:val="24"/>
          <w:szCs w:val="24"/>
        </w:rPr>
        <w:t xml:space="preserve">To learn </w:t>
      </w:r>
      <w:r w:rsidR="00D225F8" w:rsidRPr="00614078">
        <w:rPr>
          <w:sz w:val="24"/>
          <w:szCs w:val="24"/>
        </w:rPr>
        <w:t>(</w:t>
      </w:r>
      <w:r w:rsidR="0057600F" w:rsidRPr="00614078">
        <w:rPr>
          <w:sz w:val="24"/>
          <w:szCs w:val="24"/>
        </w:rPr>
        <w:t>and teach</w:t>
      </w:r>
      <w:r w:rsidR="00D225F8" w:rsidRPr="00614078">
        <w:rPr>
          <w:sz w:val="24"/>
          <w:szCs w:val="24"/>
        </w:rPr>
        <w:t>)</w:t>
      </w:r>
      <w:r w:rsidR="0057600F" w:rsidRPr="00614078">
        <w:rPr>
          <w:sz w:val="24"/>
          <w:szCs w:val="24"/>
        </w:rPr>
        <w:t xml:space="preserve"> effective </w:t>
      </w:r>
      <w:r w:rsidR="00D225F8" w:rsidRPr="00614078">
        <w:rPr>
          <w:sz w:val="24"/>
          <w:szCs w:val="24"/>
        </w:rPr>
        <w:t xml:space="preserve">responses known as </w:t>
      </w:r>
      <w:r w:rsidR="0057600F" w:rsidRPr="00614078">
        <w:rPr>
          <w:sz w:val="24"/>
          <w:szCs w:val="24"/>
        </w:rPr>
        <w:t xml:space="preserve">self-regulation strategies </w:t>
      </w:r>
    </w:p>
    <w:p w:rsidR="0057600F" w:rsidRDefault="0057600F" w:rsidP="0057600F">
      <w:pPr>
        <w:pStyle w:val="ListParagraph"/>
        <w:numPr>
          <w:ilvl w:val="0"/>
          <w:numId w:val="1"/>
        </w:numPr>
        <w:rPr>
          <w:sz w:val="24"/>
          <w:szCs w:val="24"/>
        </w:rPr>
      </w:pPr>
      <w:r w:rsidRPr="00614078">
        <w:rPr>
          <w:sz w:val="24"/>
          <w:szCs w:val="24"/>
        </w:rPr>
        <w:t xml:space="preserve">To teach children that there are no ‘bad’ emotions, but to recognise whether their emotional response </w:t>
      </w:r>
      <w:r w:rsidR="00D225F8" w:rsidRPr="00614078">
        <w:rPr>
          <w:sz w:val="24"/>
          <w:szCs w:val="24"/>
        </w:rPr>
        <w:t>is appropriate to the situation</w:t>
      </w:r>
    </w:p>
    <w:p w:rsidR="002D02BE" w:rsidRPr="003A656A" w:rsidRDefault="00CC101A" w:rsidP="003A656A">
      <w:pPr>
        <w:pStyle w:val="ListParagraph"/>
        <w:numPr>
          <w:ilvl w:val="0"/>
          <w:numId w:val="1"/>
        </w:numPr>
      </w:pPr>
      <w:r>
        <w:t>Emotion coaching conveys love and support to your child.  Research tells us that children who benefit from this become more successful socially</w:t>
      </w:r>
      <w:r w:rsidR="003A656A">
        <w:t>, academically and behaviourally</w:t>
      </w:r>
      <w:r w:rsidR="002D02BE" w:rsidRPr="003A656A">
        <w:rPr>
          <w:rFonts w:ascii="Kristen ITC" w:hAnsi="Kristen ITC"/>
          <w:b/>
          <w:color w:val="0070C0"/>
          <w:sz w:val="32"/>
          <w:szCs w:val="32"/>
        </w:rPr>
        <w:br w:type="page"/>
      </w:r>
    </w:p>
    <w:p w:rsidR="00F1332A" w:rsidRPr="00614078" w:rsidRDefault="00F1332A" w:rsidP="00F1332A">
      <w:pPr>
        <w:rPr>
          <w:rFonts w:ascii="Kristen ITC" w:hAnsi="Kristen ITC"/>
          <w:b/>
          <w:color w:val="0070C0"/>
          <w:sz w:val="32"/>
          <w:szCs w:val="32"/>
        </w:rPr>
      </w:pPr>
      <w:r w:rsidRPr="00614078">
        <w:rPr>
          <w:rFonts w:ascii="Kristen ITC" w:hAnsi="Kristen ITC"/>
          <w:b/>
          <w:color w:val="0070C0"/>
          <w:sz w:val="32"/>
          <w:szCs w:val="32"/>
        </w:rPr>
        <w:lastRenderedPageBreak/>
        <w:t>What happens when children cannot self-regulate?</w:t>
      </w:r>
    </w:p>
    <w:p w:rsidR="00F1332A" w:rsidRPr="00614078" w:rsidRDefault="00F1332A" w:rsidP="00F1332A">
      <w:pPr>
        <w:pStyle w:val="ListParagraph"/>
        <w:numPr>
          <w:ilvl w:val="0"/>
          <w:numId w:val="5"/>
        </w:numPr>
        <w:rPr>
          <w:sz w:val="24"/>
          <w:szCs w:val="24"/>
        </w:rPr>
      </w:pPr>
      <w:r w:rsidRPr="00614078">
        <w:rPr>
          <w:sz w:val="24"/>
          <w:szCs w:val="24"/>
        </w:rPr>
        <w:t>Tantrums and outbursts</w:t>
      </w:r>
    </w:p>
    <w:p w:rsidR="00F1332A" w:rsidRPr="00614078" w:rsidRDefault="00F1332A" w:rsidP="00F1332A">
      <w:pPr>
        <w:pStyle w:val="ListParagraph"/>
        <w:numPr>
          <w:ilvl w:val="0"/>
          <w:numId w:val="5"/>
        </w:numPr>
        <w:rPr>
          <w:sz w:val="24"/>
          <w:szCs w:val="24"/>
        </w:rPr>
      </w:pPr>
      <w:r w:rsidRPr="00614078">
        <w:rPr>
          <w:sz w:val="24"/>
          <w:szCs w:val="24"/>
        </w:rPr>
        <w:t>Abusive behaviours (e.g. punching , kicking  biting)</w:t>
      </w:r>
    </w:p>
    <w:p w:rsidR="00F1332A" w:rsidRPr="00614078" w:rsidRDefault="00F1332A" w:rsidP="00F1332A">
      <w:pPr>
        <w:pStyle w:val="ListParagraph"/>
        <w:numPr>
          <w:ilvl w:val="0"/>
          <w:numId w:val="5"/>
        </w:numPr>
        <w:rPr>
          <w:sz w:val="24"/>
          <w:szCs w:val="24"/>
        </w:rPr>
      </w:pPr>
      <w:r w:rsidRPr="00614078">
        <w:rPr>
          <w:sz w:val="24"/>
          <w:szCs w:val="24"/>
        </w:rPr>
        <w:t xml:space="preserve">Emotional distress </w:t>
      </w:r>
    </w:p>
    <w:p w:rsidR="00F1332A" w:rsidRPr="00614078" w:rsidRDefault="00F1332A" w:rsidP="00F1332A">
      <w:pPr>
        <w:pStyle w:val="ListParagraph"/>
        <w:numPr>
          <w:ilvl w:val="0"/>
          <w:numId w:val="5"/>
        </w:numPr>
        <w:rPr>
          <w:sz w:val="24"/>
          <w:szCs w:val="24"/>
        </w:rPr>
      </w:pPr>
      <w:r w:rsidRPr="00614078">
        <w:rPr>
          <w:sz w:val="24"/>
          <w:szCs w:val="24"/>
        </w:rPr>
        <w:t>Inattention /distractibility</w:t>
      </w:r>
    </w:p>
    <w:p w:rsidR="00F1332A" w:rsidRPr="00614078" w:rsidRDefault="00F1332A" w:rsidP="00F1332A">
      <w:pPr>
        <w:pStyle w:val="ListParagraph"/>
        <w:numPr>
          <w:ilvl w:val="0"/>
          <w:numId w:val="5"/>
        </w:numPr>
        <w:rPr>
          <w:sz w:val="24"/>
          <w:szCs w:val="24"/>
        </w:rPr>
      </w:pPr>
      <w:r w:rsidRPr="00614078">
        <w:rPr>
          <w:sz w:val="24"/>
          <w:szCs w:val="24"/>
        </w:rPr>
        <w:t xml:space="preserve">Refusal to participate  </w:t>
      </w:r>
    </w:p>
    <w:p w:rsidR="00E270E9" w:rsidRPr="00614078" w:rsidRDefault="00E270E9" w:rsidP="0057600F">
      <w:pPr>
        <w:rPr>
          <w:b/>
          <w:sz w:val="24"/>
          <w:szCs w:val="24"/>
        </w:rPr>
      </w:pPr>
    </w:p>
    <w:p w:rsidR="0057600F" w:rsidRPr="00614078" w:rsidRDefault="0057600F" w:rsidP="0057600F">
      <w:pPr>
        <w:rPr>
          <w:rFonts w:ascii="Kristen ITC" w:hAnsi="Kristen ITC"/>
          <w:b/>
          <w:color w:val="0070C0"/>
          <w:sz w:val="28"/>
          <w:szCs w:val="28"/>
        </w:rPr>
      </w:pPr>
      <w:r w:rsidRPr="00614078">
        <w:rPr>
          <w:rFonts w:ascii="Kristen ITC" w:hAnsi="Kristen ITC"/>
          <w:b/>
          <w:color w:val="0070C0"/>
          <w:sz w:val="28"/>
          <w:szCs w:val="28"/>
        </w:rPr>
        <w:t>What can I do?</w:t>
      </w:r>
    </w:p>
    <w:p w:rsidR="009F2A26" w:rsidRPr="00614078" w:rsidRDefault="00CC101A" w:rsidP="0057600F">
      <w:pPr>
        <w:pStyle w:val="ListParagraph"/>
        <w:numPr>
          <w:ilvl w:val="0"/>
          <w:numId w:val="2"/>
        </w:numPr>
        <w:rPr>
          <w:sz w:val="24"/>
          <w:szCs w:val="24"/>
        </w:rPr>
      </w:pPr>
      <w:r>
        <w:rPr>
          <w:sz w:val="24"/>
          <w:szCs w:val="24"/>
        </w:rPr>
        <w:t xml:space="preserve">All children learn about their emotions from their parents.  Comforting, listening to and understanding their thoughts, behaviours and feelings will help them understand themselves.  </w:t>
      </w:r>
      <w:r w:rsidR="00E919F9" w:rsidRPr="00614078">
        <w:rPr>
          <w:sz w:val="24"/>
          <w:szCs w:val="24"/>
        </w:rPr>
        <w:t>Remember you are your child’s first teacher - m</w:t>
      </w:r>
      <w:r w:rsidR="009F2A26" w:rsidRPr="00614078">
        <w:rPr>
          <w:sz w:val="24"/>
          <w:szCs w:val="24"/>
        </w:rPr>
        <w:t>odel talking about feelings and respond openly to the emotions you see in your child</w:t>
      </w:r>
      <w:r w:rsidR="00511B1C" w:rsidRPr="00614078">
        <w:rPr>
          <w:sz w:val="24"/>
          <w:szCs w:val="24"/>
        </w:rPr>
        <w:t>, help them problem solve</w:t>
      </w:r>
    </w:p>
    <w:p w:rsidR="0057600F" w:rsidRPr="00614078" w:rsidRDefault="0057600F" w:rsidP="0057600F">
      <w:pPr>
        <w:pStyle w:val="ListParagraph"/>
        <w:numPr>
          <w:ilvl w:val="0"/>
          <w:numId w:val="2"/>
        </w:numPr>
        <w:rPr>
          <w:sz w:val="24"/>
          <w:szCs w:val="24"/>
        </w:rPr>
      </w:pPr>
      <w:r w:rsidRPr="00614078">
        <w:rPr>
          <w:sz w:val="24"/>
          <w:szCs w:val="24"/>
        </w:rPr>
        <w:t xml:space="preserve">Talk to your child about how they are feeling, </w:t>
      </w:r>
      <w:r w:rsidR="00864B56">
        <w:rPr>
          <w:sz w:val="24"/>
          <w:szCs w:val="24"/>
        </w:rPr>
        <w:t>help them name</w:t>
      </w:r>
      <w:r w:rsidR="00614078">
        <w:rPr>
          <w:sz w:val="24"/>
          <w:szCs w:val="24"/>
        </w:rPr>
        <w:t xml:space="preserve"> the emotion</w:t>
      </w:r>
    </w:p>
    <w:p w:rsidR="0057600F" w:rsidRPr="00614078" w:rsidRDefault="0057600F" w:rsidP="0057600F">
      <w:pPr>
        <w:pStyle w:val="ListParagraph"/>
        <w:numPr>
          <w:ilvl w:val="0"/>
          <w:numId w:val="2"/>
        </w:numPr>
        <w:rPr>
          <w:sz w:val="24"/>
          <w:szCs w:val="24"/>
        </w:rPr>
      </w:pPr>
      <w:r w:rsidRPr="00614078">
        <w:rPr>
          <w:sz w:val="24"/>
          <w:szCs w:val="24"/>
        </w:rPr>
        <w:t>Talk about their body cues when they feel that emotion (e.g. you are crying, are you sad?)</w:t>
      </w:r>
    </w:p>
    <w:p w:rsidR="00A1015D" w:rsidRDefault="00A1015D" w:rsidP="0057600F">
      <w:pPr>
        <w:pStyle w:val="ListParagraph"/>
        <w:numPr>
          <w:ilvl w:val="0"/>
          <w:numId w:val="2"/>
        </w:numPr>
        <w:rPr>
          <w:sz w:val="24"/>
          <w:szCs w:val="24"/>
        </w:rPr>
      </w:pPr>
      <w:r w:rsidRPr="00614078">
        <w:rPr>
          <w:sz w:val="24"/>
          <w:szCs w:val="24"/>
        </w:rPr>
        <w:t>Notice when your child uses a strategy and praise them for it</w:t>
      </w:r>
    </w:p>
    <w:p w:rsidR="009C0628" w:rsidRDefault="009C0628" w:rsidP="0057600F">
      <w:pPr>
        <w:pStyle w:val="ListParagraph"/>
        <w:numPr>
          <w:ilvl w:val="0"/>
          <w:numId w:val="2"/>
        </w:numPr>
        <w:rPr>
          <w:sz w:val="24"/>
          <w:szCs w:val="24"/>
        </w:rPr>
      </w:pPr>
      <w:r>
        <w:rPr>
          <w:sz w:val="24"/>
          <w:szCs w:val="24"/>
        </w:rPr>
        <w:t xml:space="preserve">Emotion Coaching can provide </w:t>
      </w:r>
      <w:r w:rsidR="00864B56">
        <w:rPr>
          <w:sz w:val="24"/>
          <w:szCs w:val="24"/>
        </w:rPr>
        <w:t>a structured way to support your child in a difficult moment and to develop the skill of regulating their emotions to help throughout their lives.</w:t>
      </w:r>
    </w:p>
    <w:p w:rsidR="00D5073F" w:rsidRPr="003A656A" w:rsidRDefault="00CC101A" w:rsidP="003A656A">
      <w:pPr>
        <w:pStyle w:val="ListParagraph"/>
        <w:numPr>
          <w:ilvl w:val="0"/>
          <w:numId w:val="2"/>
        </w:numPr>
        <w:rPr>
          <w:sz w:val="24"/>
          <w:szCs w:val="24"/>
        </w:rPr>
      </w:pPr>
      <w:r>
        <w:rPr>
          <w:sz w:val="24"/>
          <w:szCs w:val="24"/>
        </w:rPr>
        <w:t>Emotion coaching gets easier the more you do it</w:t>
      </w:r>
    </w:p>
    <w:p w:rsidR="00D225F8" w:rsidRPr="00CC101A" w:rsidRDefault="00D225F8" w:rsidP="00E270E9">
      <w:pPr>
        <w:jc w:val="center"/>
        <w:rPr>
          <w:rFonts w:ascii="Kristen ITC" w:hAnsi="Kristen ITC"/>
          <w:b/>
          <w:color w:val="4BACC6" w:themeColor="accent5"/>
          <w:sz w:val="32"/>
          <w:szCs w:val="32"/>
          <w:u w:val="single"/>
        </w:rPr>
      </w:pPr>
      <w:r w:rsidRPr="00CC101A">
        <w:rPr>
          <w:rFonts w:ascii="Kristen ITC" w:hAnsi="Kristen ITC"/>
          <w:b/>
          <w:color w:val="4BACC6" w:themeColor="accent5"/>
          <w:sz w:val="32"/>
          <w:szCs w:val="32"/>
          <w:u w:val="single"/>
        </w:rPr>
        <w:lastRenderedPageBreak/>
        <w:t xml:space="preserve">So what is </w:t>
      </w:r>
      <w:r w:rsidR="009C0628" w:rsidRPr="00CC101A">
        <w:rPr>
          <w:rFonts w:ascii="Kristen ITC" w:hAnsi="Kristen ITC"/>
          <w:b/>
          <w:color w:val="4BACC6" w:themeColor="accent5"/>
          <w:sz w:val="32"/>
          <w:szCs w:val="32"/>
          <w:u w:val="single"/>
        </w:rPr>
        <w:t>Emotion Coaching</w:t>
      </w:r>
      <w:r w:rsidRPr="00CC101A">
        <w:rPr>
          <w:rFonts w:ascii="Kristen ITC" w:hAnsi="Kristen ITC"/>
          <w:b/>
          <w:color w:val="4BACC6" w:themeColor="accent5"/>
          <w:sz w:val="32"/>
          <w:szCs w:val="32"/>
          <w:u w:val="single"/>
        </w:rPr>
        <w:t>?</w:t>
      </w:r>
    </w:p>
    <w:p w:rsidR="00EF2829" w:rsidRDefault="00EF2829" w:rsidP="00EF2829">
      <w:pPr>
        <w:pStyle w:val="ListParagraph"/>
        <w:numPr>
          <w:ilvl w:val="0"/>
          <w:numId w:val="6"/>
        </w:numPr>
      </w:pPr>
      <w:r>
        <w:t>Teaching your child about the world of emotion ‘in the moment’</w:t>
      </w:r>
    </w:p>
    <w:p w:rsidR="00EF2829" w:rsidRDefault="00EF2829" w:rsidP="00EF2829">
      <w:pPr>
        <w:pStyle w:val="ListParagraph"/>
        <w:numPr>
          <w:ilvl w:val="0"/>
          <w:numId w:val="6"/>
        </w:numPr>
      </w:pPr>
      <w:r>
        <w:t>Giving your child strategies to deal with ups and downs</w:t>
      </w:r>
    </w:p>
    <w:p w:rsidR="00EF2829" w:rsidRDefault="00EF2829" w:rsidP="00EF2829">
      <w:pPr>
        <w:pStyle w:val="ListParagraph"/>
        <w:numPr>
          <w:ilvl w:val="0"/>
          <w:numId w:val="6"/>
        </w:numPr>
      </w:pPr>
      <w:r>
        <w:t>Accepting negative emotions as normal</w:t>
      </w:r>
    </w:p>
    <w:p w:rsidR="00EF2829" w:rsidRDefault="00EF2829" w:rsidP="00EF2829">
      <w:pPr>
        <w:pStyle w:val="ListParagraph"/>
        <w:numPr>
          <w:ilvl w:val="0"/>
          <w:numId w:val="6"/>
        </w:numPr>
      </w:pPr>
      <w:r>
        <w:t>Using moments of negative behaviour as opportunities for teaching</w:t>
      </w:r>
    </w:p>
    <w:p w:rsidR="00EF2829" w:rsidRPr="00614078" w:rsidRDefault="00EF2829" w:rsidP="00EF2829">
      <w:pPr>
        <w:pStyle w:val="ListParagraph"/>
        <w:numPr>
          <w:ilvl w:val="0"/>
          <w:numId w:val="6"/>
        </w:numPr>
      </w:pPr>
      <w:r>
        <w:t>Building trusting and respectful relationships with your child</w:t>
      </w:r>
    </w:p>
    <w:p w:rsidR="00B015E5" w:rsidRPr="00614078" w:rsidRDefault="00B015E5" w:rsidP="00B015E5">
      <w:pPr>
        <w:pStyle w:val="ListParagraph"/>
      </w:pPr>
    </w:p>
    <w:p w:rsidR="00E919F9" w:rsidRPr="00614078" w:rsidRDefault="00EF2829" w:rsidP="00E919F9">
      <w:pPr>
        <w:rPr>
          <w:rFonts w:ascii="Kristen ITC" w:hAnsi="Kristen ITC"/>
          <w:b/>
          <w:color w:val="0070C0"/>
          <w:sz w:val="28"/>
          <w:szCs w:val="28"/>
        </w:rPr>
      </w:pPr>
      <w:r>
        <w:rPr>
          <w:rFonts w:ascii="Kristen ITC" w:hAnsi="Kristen ITC"/>
          <w:b/>
          <w:color w:val="0070C0"/>
          <w:sz w:val="28"/>
          <w:szCs w:val="28"/>
        </w:rPr>
        <w:t>What do I need to do</w:t>
      </w:r>
      <w:r w:rsidR="00E919F9" w:rsidRPr="00614078">
        <w:rPr>
          <w:rFonts w:ascii="Kristen ITC" w:hAnsi="Kristen ITC"/>
          <w:b/>
          <w:color w:val="0070C0"/>
          <w:sz w:val="28"/>
          <w:szCs w:val="28"/>
        </w:rPr>
        <w:t>?</w:t>
      </w:r>
    </w:p>
    <w:p w:rsidR="00EF2829" w:rsidRDefault="00EF2829" w:rsidP="00EF2829">
      <w:pPr>
        <w:pStyle w:val="ListParagraph"/>
        <w:numPr>
          <w:ilvl w:val="0"/>
          <w:numId w:val="7"/>
        </w:numPr>
      </w:pPr>
      <w:r>
        <w:t>Be aware of child’s responses</w:t>
      </w:r>
      <w:r w:rsidR="00864B56">
        <w:t xml:space="preserve">, making sure to be </w:t>
      </w:r>
      <w:r w:rsidR="00A65534">
        <w:t xml:space="preserve">interested in the </w:t>
      </w:r>
      <w:r w:rsidR="00864B56">
        <w:t xml:space="preserve"> emotions we see rather than to judge them</w:t>
      </w:r>
      <w:r w:rsidR="00A65534">
        <w:t xml:space="preserve"> – be curious, not furious</w:t>
      </w:r>
    </w:p>
    <w:p w:rsidR="00EF2829" w:rsidRDefault="00EF2829" w:rsidP="00EF2829">
      <w:pPr>
        <w:pStyle w:val="ListParagraph"/>
        <w:numPr>
          <w:ilvl w:val="0"/>
          <w:numId w:val="7"/>
        </w:numPr>
      </w:pPr>
      <w:r>
        <w:t>Recognise emotional times as opportunities for intimacy and teaching</w:t>
      </w:r>
    </w:p>
    <w:p w:rsidR="00EF2829" w:rsidRDefault="00EF2829" w:rsidP="00EF2829">
      <w:pPr>
        <w:pStyle w:val="ListParagraph"/>
        <w:numPr>
          <w:ilvl w:val="0"/>
          <w:numId w:val="7"/>
        </w:numPr>
      </w:pPr>
      <w:r>
        <w:t>Listen empathetically and validate child’s feelings</w:t>
      </w:r>
    </w:p>
    <w:p w:rsidR="00EF2829" w:rsidRDefault="00EF2829" w:rsidP="00EF2829">
      <w:pPr>
        <w:pStyle w:val="ListParagraph"/>
        <w:numPr>
          <w:ilvl w:val="0"/>
          <w:numId w:val="7"/>
        </w:numPr>
      </w:pPr>
      <w:r>
        <w:t>Help child to verbally label emotions – helps sooth the nervous system and promote recovery rate</w:t>
      </w:r>
    </w:p>
    <w:p w:rsidR="00EF2829" w:rsidRDefault="00EF2829" w:rsidP="00EF2829">
      <w:pPr>
        <w:pStyle w:val="ListParagraph"/>
        <w:numPr>
          <w:ilvl w:val="0"/>
          <w:numId w:val="7"/>
        </w:numPr>
      </w:pPr>
      <w:r>
        <w:t>Set limits while helping child to problem solve</w:t>
      </w:r>
    </w:p>
    <w:p w:rsidR="00A34CE4" w:rsidRDefault="00A34CE4" w:rsidP="006C676B">
      <w:pPr>
        <w:pStyle w:val="ListParagraph"/>
        <w:rPr>
          <w:b/>
        </w:rPr>
      </w:pPr>
    </w:p>
    <w:p w:rsidR="00CA3FA8" w:rsidRDefault="00CA3FA8" w:rsidP="00CA3FA8">
      <w:pPr>
        <w:rPr>
          <w:rFonts w:ascii="Kristen ITC" w:hAnsi="Kristen ITC"/>
          <w:b/>
          <w:color w:val="0070C0"/>
          <w:sz w:val="28"/>
          <w:szCs w:val="28"/>
        </w:rPr>
      </w:pPr>
      <w:r>
        <w:rPr>
          <w:rFonts w:ascii="Kristen ITC" w:hAnsi="Kristen ITC"/>
          <w:b/>
          <w:color w:val="0070C0"/>
          <w:sz w:val="28"/>
          <w:szCs w:val="28"/>
        </w:rPr>
        <w:t>What about my experiences?</w:t>
      </w:r>
    </w:p>
    <w:p w:rsidR="00CA3FA8" w:rsidRDefault="00CA3FA8" w:rsidP="00CA3FA8">
      <w:r>
        <w:t xml:space="preserve">Adults can respond to emotions in a range of ways and that’s OK.  Let us think about the styles that you experienced when you were a child.  </w:t>
      </w:r>
    </w:p>
    <w:p w:rsidR="00CA3FA8" w:rsidRDefault="00CA3FA8" w:rsidP="00CA3FA8">
      <w:pPr>
        <w:pStyle w:val="ListParagraph"/>
        <w:numPr>
          <w:ilvl w:val="0"/>
          <w:numId w:val="17"/>
        </w:numPr>
      </w:pPr>
      <w:r>
        <w:t>How did adults respond to your feelings of anger, sadness and fear?</w:t>
      </w:r>
    </w:p>
    <w:p w:rsidR="00CA3FA8" w:rsidRDefault="00CA3FA8" w:rsidP="00CA3FA8">
      <w:pPr>
        <w:pStyle w:val="ListParagraph"/>
        <w:numPr>
          <w:ilvl w:val="0"/>
          <w:numId w:val="17"/>
        </w:numPr>
      </w:pPr>
      <w:r>
        <w:t>What did this make you think about these emotions</w:t>
      </w:r>
      <w:r w:rsidR="00D5073F">
        <w:t>?</w:t>
      </w:r>
    </w:p>
    <w:p w:rsidR="00CA3FA8" w:rsidRDefault="00CA3FA8" w:rsidP="00CA3FA8">
      <w:pPr>
        <w:pStyle w:val="ListParagraph"/>
        <w:numPr>
          <w:ilvl w:val="0"/>
          <w:numId w:val="17"/>
        </w:numPr>
      </w:pPr>
      <w:r>
        <w:t>What did you learn about how to deal with these emotions?</w:t>
      </w:r>
    </w:p>
    <w:p w:rsidR="00CA3FA8" w:rsidRDefault="00CA3FA8" w:rsidP="00CA3FA8">
      <w:pPr>
        <w:pStyle w:val="ListParagraph"/>
        <w:numPr>
          <w:ilvl w:val="0"/>
          <w:numId w:val="17"/>
        </w:numPr>
      </w:pPr>
      <w:r>
        <w:lastRenderedPageBreak/>
        <w:t>How do you think your own experiences are shown in your parenting?</w:t>
      </w:r>
    </w:p>
    <w:p w:rsidR="000369A9" w:rsidRPr="00CC101A" w:rsidRDefault="000369A9" w:rsidP="000369A9">
      <w:pPr>
        <w:jc w:val="center"/>
        <w:rPr>
          <w:rFonts w:ascii="Kristen ITC" w:hAnsi="Kristen ITC"/>
          <w:b/>
          <w:color w:val="4BACC6" w:themeColor="accent5"/>
          <w:sz w:val="28"/>
          <w:szCs w:val="28"/>
          <w:u w:val="single"/>
        </w:rPr>
      </w:pPr>
      <w:r w:rsidRPr="00CC101A">
        <w:rPr>
          <w:rFonts w:ascii="Kristen ITC" w:hAnsi="Kristen ITC"/>
          <w:b/>
          <w:color w:val="4BACC6" w:themeColor="accent5"/>
          <w:sz w:val="28"/>
          <w:szCs w:val="28"/>
          <w:u w:val="single"/>
        </w:rPr>
        <w:t>Styles of Man</w:t>
      </w:r>
      <w:r w:rsidR="00A65534">
        <w:rPr>
          <w:rFonts w:ascii="Kristen ITC" w:hAnsi="Kristen ITC"/>
          <w:b/>
          <w:color w:val="4BACC6" w:themeColor="accent5"/>
          <w:sz w:val="28"/>
          <w:szCs w:val="28"/>
          <w:u w:val="single"/>
        </w:rPr>
        <w:t>a</w:t>
      </w:r>
      <w:r w:rsidRPr="00CC101A">
        <w:rPr>
          <w:rFonts w:ascii="Kristen ITC" w:hAnsi="Kristen ITC"/>
          <w:b/>
          <w:color w:val="4BACC6" w:themeColor="accent5"/>
          <w:sz w:val="28"/>
          <w:szCs w:val="28"/>
          <w:u w:val="single"/>
        </w:rPr>
        <w:t>ging Emotions</w:t>
      </w:r>
    </w:p>
    <w:p w:rsidR="000369A9" w:rsidRPr="000369A9" w:rsidRDefault="000369A9" w:rsidP="000369A9">
      <w:pPr>
        <w:rPr>
          <w:rFonts w:ascii="Arial" w:hAnsi="Arial" w:cs="Arial"/>
        </w:rPr>
      </w:pPr>
      <w:r w:rsidRPr="000369A9">
        <w:rPr>
          <w:rFonts w:ascii="Arial" w:hAnsi="Arial" w:cs="Arial"/>
        </w:rPr>
        <w:t>There are 4 main styles, you may identify having experiences of any of these</w:t>
      </w:r>
      <w:r>
        <w:rPr>
          <w:rFonts w:ascii="Arial" w:hAnsi="Arial" w:cs="Arial"/>
        </w:rPr>
        <w:t>.  Often we will have a default style which we tend to use most often.</w:t>
      </w:r>
    </w:p>
    <w:p w:rsidR="000369A9" w:rsidRDefault="000369A9" w:rsidP="000369A9">
      <w:pPr>
        <w:rPr>
          <w:color w:val="7030A0"/>
        </w:rPr>
      </w:pPr>
      <w:r>
        <w:rPr>
          <w:noProof/>
          <w:lang w:eastAsia="en-GB"/>
        </w:rPr>
        <w:drawing>
          <wp:inline distT="0" distB="0" distL="0" distR="0" wp14:anchorId="24105AD0" wp14:editId="227890E4">
            <wp:extent cx="4591050" cy="3314700"/>
            <wp:effectExtent l="0" t="0" r="0" b="0"/>
            <wp:docPr id="1" name="Diagram 1">
              <a:extLst xmlns:a="http://schemas.openxmlformats.org/drawingml/2006/main">
                <a:ext uri="{FF2B5EF4-FFF2-40B4-BE49-F238E27FC236}">
                  <a16:creationId xmlns:a16="http://schemas.microsoft.com/office/drawing/2014/main" id="{A273AB75-240B-8547-A840-F25FF079C56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369A9" w:rsidRPr="00C631F0" w:rsidRDefault="000369A9" w:rsidP="000369A9">
      <w:pPr>
        <w:rPr>
          <w:rFonts w:ascii="Kristen ITC" w:hAnsi="Kristen ITC"/>
          <w:b/>
          <w:color w:val="0070C0"/>
          <w:sz w:val="28"/>
          <w:szCs w:val="28"/>
        </w:rPr>
      </w:pPr>
      <w:r w:rsidRPr="00C631F0">
        <w:rPr>
          <w:rFonts w:ascii="Kristen ITC" w:hAnsi="Kristen ITC"/>
          <w:b/>
          <w:color w:val="0070C0"/>
          <w:sz w:val="28"/>
          <w:szCs w:val="28"/>
        </w:rPr>
        <w:t>Effects of Emotion Disapproving and Dismissing</w:t>
      </w:r>
      <w:r>
        <w:rPr>
          <w:rFonts w:ascii="Kristen ITC" w:hAnsi="Kristen ITC"/>
          <w:b/>
          <w:color w:val="0070C0"/>
          <w:sz w:val="28"/>
          <w:szCs w:val="28"/>
        </w:rPr>
        <w:t xml:space="preserve"> Style</w:t>
      </w:r>
    </w:p>
    <w:p w:rsidR="000369A9" w:rsidRPr="00C631F0" w:rsidRDefault="000369A9" w:rsidP="000369A9">
      <w:pPr>
        <w:pStyle w:val="ListParagraph"/>
        <w:numPr>
          <w:ilvl w:val="0"/>
          <w:numId w:val="8"/>
        </w:numPr>
      </w:pPr>
      <w:r w:rsidRPr="00C631F0">
        <w:t>Child learns ‘what I am feeling is not right, my assessment of the problem is wrong, I must not feel this way’</w:t>
      </w:r>
    </w:p>
    <w:p w:rsidR="000369A9" w:rsidRPr="00C631F0" w:rsidRDefault="000369A9" w:rsidP="000369A9">
      <w:pPr>
        <w:pStyle w:val="ListParagraph"/>
        <w:numPr>
          <w:ilvl w:val="0"/>
          <w:numId w:val="8"/>
        </w:numPr>
      </w:pPr>
      <w:r w:rsidRPr="00C631F0">
        <w:lastRenderedPageBreak/>
        <w:t>Child does not learn to trust own feelings affecting decision making</w:t>
      </w:r>
    </w:p>
    <w:p w:rsidR="000369A9" w:rsidRPr="00C631F0" w:rsidRDefault="000369A9" w:rsidP="000369A9">
      <w:pPr>
        <w:pStyle w:val="ListParagraph"/>
        <w:numPr>
          <w:ilvl w:val="0"/>
          <w:numId w:val="8"/>
        </w:numPr>
      </w:pPr>
      <w:r w:rsidRPr="00C631F0">
        <w:t>Not given opportunities to experience emotions and deal with them effectively so grow up unprepared for life’s challenges</w:t>
      </w:r>
    </w:p>
    <w:p w:rsidR="000369A9" w:rsidRPr="00C631F0" w:rsidRDefault="000369A9" w:rsidP="000369A9">
      <w:pPr>
        <w:pStyle w:val="ListParagraph"/>
        <w:numPr>
          <w:ilvl w:val="0"/>
          <w:numId w:val="8"/>
        </w:numPr>
      </w:pPr>
      <w:r w:rsidRPr="00C631F0">
        <w:t>Not given opportunities to self-regulate or problem-solve</w:t>
      </w:r>
    </w:p>
    <w:p w:rsidR="000369A9" w:rsidRPr="00C631F0" w:rsidRDefault="000369A9" w:rsidP="000369A9">
      <w:pPr>
        <w:pStyle w:val="ListParagraph"/>
        <w:numPr>
          <w:ilvl w:val="0"/>
          <w:numId w:val="8"/>
        </w:numPr>
      </w:pPr>
      <w:r w:rsidRPr="00C631F0">
        <w:t>Can lead to suppression of natural emotions, less or lack of self-regulation, reliance on distraction to get rid of emotion</w:t>
      </w:r>
    </w:p>
    <w:p w:rsidR="000369A9" w:rsidRDefault="000369A9" w:rsidP="000369A9">
      <w:pPr>
        <w:pStyle w:val="ListParagraph"/>
        <w:numPr>
          <w:ilvl w:val="0"/>
          <w:numId w:val="8"/>
        </w:numPr>
      </w:pPr>
      <w:r w:rsidRPr="00C631F0">
        <w:t>Generates more negative feelings – resentment, guilt, shame, anger</w:t>
      </w:r>
    </w:p>
    <w:p w:rsidR="000369A9" w:rsidRPr="003447DE" w:rsidRDefault="000369A9" w:rsidP="000369A9">
      <w:pPr>
        <w:rPr>
          <w:b/>
        </w:rPr>
      </w:pPr>
      <w:r w:rsidRPr="003447DE">
        <w:rPr>
          <w:rFonts w:ascii="Kristen ITC" w:hAnsi="Kristen ITC"/>
          <w:b/>
          <w:color w:val="0070C0"/>
          <w:sz w:val="28"/>
          <w:szCs w:val="28"/>
        </w:rPr>
        <w:t>Effects of Laissez-Faire Style</w:t>
      </w:r>
    </w:p>
    <w:p w:rsidR="000369A9" w:rsidRPr="003447DE" w:rsidRDefault="000369A9" w:rsidP="000369A9">
      <w:pPr>
        <w:pStyle w:val="ListParagraph"/>
        <w:numPr>
          <w:ilvl w:val="0"/>
          <w:numId w:val="12"/>
        </w:numPr>
        <w:rPr>
          <w:color w:val="0070C0"/>
        </w:rPr>
      </w:pPr>
      <w:r>
        <w:t>Child does not learn how to calm down when angry or upset</w:t>
      </w:r>
    </w:p>
    <w:p w:rsidR="000369A9" w:rsidRPr="003447DE" w:rsidRDefault="000369A9" w:rsidP="000369A9">
      <w:pPr>
        <w:pStyle w:val="ListParagraph"/>
        <w:numPr>
          <w:ilvl w:val="0"/>
          <w:numId w:val="12"/>
        </w:numPr>
        <w:rPr>
          <w:color w:val="0070C0"/>
        </w:rPr>
      </w:pPr>
      <w:r>
        <w:t>Not given opportunities to develop coping skills when they are in stressful situations</w:t>
      </w:r>
    </w:p>
    <w:p w:rsidR="000369A9" w:rsidRPr="003447DE" w:rsidRDefault="000369A9" w:rsidP="000369A9">
      <w:pPr>
        <w:pStyle w:val="ListParagraph"/>
        <w:numPr>
          <w:ilvl w:val="0"/>
          <w:numId w:val="12"/>
        </w:numPr>
        <w:rPr>
          <w:color w:val="0070C0"/>
        </w:rPr>
      </w:pPr>
      <w:r>
        <w:t>Find it difficult to concentrate and learn new skills</w:t>
      </w:r>
    </w:p>
    <w:p w:rsidR="00CC101A" w:rsidRPr="00077E8E" w:rsidRDefault="000369A9" w:rsidP="000369A9">
      <w:pPr>
        <w:pStyle w:val="ListParagraph"/>
        <w:numPr>
          <w:ilvl w:val="0"/>
          <w:numId w:val="12"/>
        </w:numPr>
        <w:rPr>
          <w:color w:val="0070C0"/>
        </w:rPr>
      </w:pPr>
      <w:r>
        <w:t>Have difficulty picking up on social cues, so they find it harder to make and keep friends</w:t>
      </w:r>
    </w:p>
    <w:p w:rsidR="00D5073F" w:rsidRDefault="00D5073F" w:rsidP="000369A9">
      <w:pPr>
        <w:rPr>
          <w:rFonts w:ascii="Kristen ITC" w:hAnsi="Kristen ITC"/>
          <w:b/>
          <w:color w:val="0070C0"/>
          <w:sz w:val="28"/>
          <w:szCs w:val="28"/>
        </w:rPr>
      </w:pPr>
    </w:p>
    <w:p w:rsidR="000369A9" w:rsidRPr="00CC101A" w:rsidRDefault="000369A9" w:rsidP="000369A9">
      <w:pPr>
        <w:rPr>
          <w:rFonts w:ascii="Kristen ITC" w:hAnsi="Kristen ITC"/>
          <w:b/>
          <w:color w:val="0070C0"/>
          <w:sz w:val="28"/>
          <w:szCs w:val="28"/>
        </w:rPr>
      </w:pPr>
      <w:r>
        <w:rPr>
          <w:rFonts w:ascii="Kristen ITC" w:hAnsi="Kristen ITC"/>
          <w:b/>
          <w:color w:val="0070C0"/>
          <w:sz w:val="28"/>
          <w:szCs w:val="28"/>
        </w:rPr>
        <w:t>A little about</w:t>
      </w:r>
      <w:r w:rsidR="00CC101A">
        <w:rPr>
          <w:rFonts w:ascii="Kristen ITC" w:hAnsi="Kristen ITC"/>
          <w:b/>
          <w:color w:val="0070C0"/>
          <w:sz w:val="28"/>
          <w:szCs w:val="28"/>
        </w:rPr>
        <w:t xml:space="preserve"> our brain</w:t>
      </w:r>
    </w:p>
    <w:p w:rsidR="000369A9" w:rsidRDefault="000369A9" w:rsidP="000369A9">
      <w:pPr>
        <w:pStyle w:val="ListParagraph"/>
        <w:numPr>
          <w:ilvl w:val="0"/>
          <w:numId w:val="18"/>
        </w:numPr>
      </w:pPr>
      <w:r>
        <w:t>Make a fist with your hand – our brain has an upstairs and downstairs part.  The upstairs part is your fingers – it helps have think and make good choices and stay calm.  Upstairs takes care of planning, creating, calming, problem solving, flexibility and empathy, reflection and our attention and memory</w:t>
      </w:r>
    </w:p>
    <w:p w:rsidR="000369A9" w:rsidRDefault="000369A9" w:rsidP="000369A9">
      <w:pPr>
        <w:pStyle w:val="ListParagraph"/>
        <w:numPr>
          <w:ilvl w:val="0"/>
          <w:numId w:val="18"/>
        </w:numPr>
      </w:pPr>
      <w:r>
        <w:t xml:space="preserve">Your thumb is the downstairs part – it holds onto all our </w:t>
      </w:r>
      <w:r w:rsidR="00CC101A">
        <w:t>big feelings.  When we feel big emotions</w:t>
      </w:r>
      <w:r>
        <w:t xml:space="preserve"> our upstairs brain helps to keep our downstairs brain calm.  </w:t>
      </w:r>
    </w:p>
    <w:p w:rsidR="000369A9" w:rsidRDefault="000369A9" w:rsidP="000369A9">
      <w:pPr>
        <w:pStyle w:val="ListParagraph"/>
        <w:numPr>
          <w:ilvl w:val="0"/>
          <w:numId w:val="18"/>
        </w:numPr>
      </w:pPr>
      <w:r>
        <w:lastRenderedPageBreak/>
        <w:t>If we get really upset we flip our lids (raise your fingers) so the upstairs brain can no longer help to calm the downstairs brain as they are not connected</w:t>
      </w:r>
    </w:p>
    <w:p w:rsidR="000369A9" w:rsidRDefault="000369A9" w:rsidP="000369A9">
      <w:pPr>
        <w:pStyle w:val="ListParagraph"/>
        <w:numPr>
          <w:ilvl w:val="0"/>
          <w:numId w:val="18"/>
        </w:numPr>
      </w:pPr>
      <w:r>
        <w:t xml:space="preserve">When this happens our flight, fight and freeze responses can start and we </w:t>
      </w:r>
      <w:proofErr w:type="spellStart"/>
      <w:r>
        <w:t>can not</w:t>
      </w:r>
      <w:proofErr w:type="spellEnd"/>
      <w:r>
        <w:t xml:space="preserve"> be reasoned with – our behaviours can be big – don’t ask what and why questions now</w:t>
      </w:r>
    </w:p>
    <w:p w:rsidR="000369A9" w:rsidRDefault="000369A9" w:rsidP="000369A9">
      <w:pPr>
        <w:pStyle w:val="ListParagraph"/>
        <w:numPr>
          <w:ilvl w:val="0"/>
          <w:numId w:val="18"/>
        </w:numPr>
      </w:pPr>
      <w:r>
        <w:t xml:space="preserve">As </w:t>
      </w:r>
      <w:proofErr w:type="spellStart"/>
      <w:r>
        <w:t>grown ups</w:t>
      </w:r>
      <w:proofErr w:type="spellEnd"/>
      <w:r>
        <w:t xml:space="preserve"> we want to help our children to keep upstairs connected to downstairs and stop the big feelings taking over the thinking</w:t>
      </w:r>
    </w:p>
    <w:p w:rsidR="00A65534" w:rsidRDefault="00A65534" w:rsidP="00A65534">
      <w:pPr>
        <w:pStyle w:val="ListParagraph"/>
      </w:pPr>
    </w:p>
    <w:p w:rsidR="00A65534" w:rsidRDefault="00A65534" w:rsidP="00A65534">
      <w:pPr>
        <w:pStyle w:val="ListParagraph"/>
      </w:pPr>
      <w:r>
        <w:rPr>
          <w:noProof/>
          <w:lang w:eastAsia="en-GB"/>
        </w:rPr>
        <w:drawing>
          <wp:inline distT="0" distB="0" distL="0" distR="0" wp14:anchorId="14230236" wp14:editId="1E188219">
            <wp:extent cx="3638234" cy="1619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862845_Hand_Model_Siegel_and_Bryson_0.jpg"/>
                    <pic:cNvPicPr/>
                  </pic:nvPicPr>
                  <pic:blipFill>
                    <a:blip r:embed="rId16">
                      <a:extLst>
                        <a:ext uri="{28A0092B-C50C-407E-A947-70E740481C1C}">
                          <a14:useLocalDpi xmlns:a14="http://schemas.microsoft.com/office/drawing/2010/main" val="0"/>
                        </a:ext>
                      </a:extLst>
                    </a:blip>
                    <a:stretch>
                      <a:fillRect/>
                    </a:stretch>
                  </pic:blipFill>
                  <pic:spPr>
                    <a:xfrm>
                      <a:off x="0" y="0"/>
                      <a:ext cx="3645108" cy="1622309"/>
                    </a:xfrm>
                    <a:prstGeom prst="rect">
                      <a:avLst/>
                    </a:prstGeom>
                  </pic:spPr>
                </pic:pic>
              </a:graphicData>
            </a:graphic>
          </wp:inline>
        </w:drawing>
      </w:r>
    </w:p>
    <w:p w:rsidR="000369A9" w:rsidRDefault="000369A9" w:rsidP="00511B1C">
      <w:pPr>
        <w:rPr>
          <w:rFonts w:ascii="Kristen ITC" w:hAnsi="Kristen ITC"/>
          <w:b/>
          <w:color w:val="0070C0"/>
          <w:sz w:val="28"/>
          <w:szCs w:val="28"/>
        </w:rPr>
      </w:pPr>
    </w:p>
    <w:p w:rsidR="00511B1C" w:rsidRPr="000369A9" w:rsidRDefault="00CC101A" w:rsidP="00511B1C">
      <w:r>
        <w:rPr>
          <w:rFonts w:ascii="Kristen ITC" w:hAnsi="Kristen ITC"/>
          <w:b/>
          <w:color w:val="0070C0"/>
          <w:sz w:val="28"/>
          <w:szCs w:val="28"/>
        </w:rPr>
        <w:t>How do I do emotion coaching</w:t>
      </w:r>
      <w:r w:rsidR="00511B1C" w:rsidRPr="00614078">
        <w:rPr>
          <w:rFonts w:ascii="Kristen ITC" w:hAnsi="Kristen ITC"/>
          <w:b/>
          <w:color w:val="0070C0"/>
          <w:sz w:val="28"/>
          <w:szCs w:val="28"/>
        </w:rPr>
        <w:t>?</w:t>
      </w:r>
    </w:p>
    <w:p w:rsidR="000019E1" w:rsidRPr="00E24891" w:rsidRDefault="000019E1" w:rsidP="00A618EE">
      <w:pPr>
        <w:pStyle w:val="ListParagraph"/>
        <w:numPr>
          <w:ilvl w:val="0"/>
          <w:numId w:val="8"/>
        </w:numPr>
        <w:rPr>
          <w:b/>
        </w:rPr>
      </w:pPr>
      <w:r w:rsidRPr="00E24891">
        <w:rPr>
          <w:b/>
        </w:rPr>
        <w:t xml:space="preserve">Step 1 </w:t>
      </w:r>
      <w:r w:rsidR="00A618EE" w:rsidRPr="00E24891">
        <w:rPr>
          <w:b/>
        </w:rPr>
        <w:t xml:space="preserve">– </w:t>
      </w:r>
      <w:r w:rsidR="00F469B2">
        <w:rPr>
          <w:b/>
        </w:rPr>
        <w:t>Get ready to connect</w:t>
      </w:r>
    </w:p>
    <w:p w:rsidR="00F469B2" w:rsidRDefault="00A65534" w:rsidP="00D5073F">
      <w:pPr>
        <w:pStyle w:val="ListParagraph"/>
        <w:numPr>
          <w:ilvl w:val="1"/>
          <w:numId w:val="8"/>
        </w:numPr>
        <w:ind w:left="993" w:hanging="284"/>
      </w:pPr>
      <w:r>
        <w:t>“</w:t>
      </w:r>
      <w:r w:rsidR="00A618EE">
        <w:t>CONNECT BEFORE CORRECT” - proposing solutions before empathising is like trying to build a frame of a house before you lay a firm foundation</w:t>
      </w:r>
    </w:p>
    <w:p w:rsidR="00A618EE" w:rsidRDefault="00F469B2" w:rsidP="00D5073F">
      <w:pPr>
        <w:pStyle w:val="ListParagraph"/>
        <w:numPr>
          <w:ilvl w:val="1"/>
          <w:numId w:val="8"/>
        </w:numPr>
        <w:ind w:left="993" w:hanging="284"/>
      </w:pPr>
      <w:r>
        <w:t xml:space="preserve">Make sure you are in the frame of mind to model calm warmth, if not see if you can take a breath and carry on, or decide if this is not the best time for you and </w:t>
      </w:r>
      <w:r w:rsidR="00A65534">
        <w:t xml:space="preserve">if not </w:t>
      </w:r>
      <w:r>
        <w:t>take a step back this time</w:t>
      </w:r>
      <w:r w:rsidR="00A65534">
        <w:t xml:space="preserve"> </w:t>
      </w:r>
      <w:r w:rsidR="00A65534">
        <w:lastRenderedPageBreak/>
        <w:t>– you don’t need to emotion coach every time, just over half the time is fine</w:t>
      </w:r>
      <w:r w:rsidR="00A618EE">
        <w:t xml:space="preserve"> </w:t>
      </w:r>
    </w:p>
    <w:p w:rsidR="00F469B2" w:rsidRDefault="00F469B2" w:rsidP="00D5073F">
      <w:pPr>
        <w:pStyle w:val="ListParagraph"/>
        <w:numPr>
          <w:ilvl w:val="1"/>
          <w:numId w:val="8"/>
        </w:numPr>
        <w:ind w:left="993" w:hanging="284"/>
      </w:pPr>
      <w:r>
        <w:t>Check your tone of voice, facial expression and body language to be calm clear and open</w:t>
      </w:r>
    </w:p>
    <w:p w:rsidR="00A618EE" w:rsidRDefault="00A618EE" w:rsidP="00A618EE">
      <w:pPr>
        <w:pStyle w:val="ListParagraph"/>
        <w:ind w:left="1440"/>
      </w:pPr>
    </w:p>
    <w:p w:rsidR="00A618EE" w:rsidRPr="00E24891" w:rsidRDefault="000019E1" w:rsidP="00A618EE">
      <w:pPr>
        <w:pStyle w:val="ListParagraph"/>
        <w:numPr>
          <w:ilvl w:val="0"/>
          <w:numId w:val="8"/>
        </w:numPr>
        <w:rPr>
          <w:b/>
        </w:rPr>
      </w:pPr>
      <w:r w:rsidRPr="00E24891">
        <w:rPr>
          <w:b/>
        </w:rPr>
        <w:t>Step 2</w:t>
      </w:r>
      <w:r w:rsidR="00A618EE" w:rsidRPr="00E24891">
        <w:rPr>
          <w:b/>
        </w:rPr>
        <w:t xml:space="preserve"> – </w:t>
      </w:r>
      <w:r w:rsidR="00F469B2">
        <w:rPr>
          <w:b/>
        </w:rPr>
        <w:t>Label the feelings</w:t>
      </w:r>
    </w:p>
    <w:p w:rsidR="00A65534" w:rsidRDefault="00A65534" w:rsidP="00A65534">
      <w:pPr>
        <w:pStyle w:val="ListParagraph"/>
        <w:numPr>
          <w:ilvl w:val="1"/>
          <w:numId w:val="8"/>
        </w:numPr>
        <w:ind w:left="993" w:hanging="284"/>
      </w:pPr>
      <w:r>
        <w:t xml:space="preserve">Feelings are not the problem </w:t>
      </w:r>
    </w:p>
    <w:p w:rsidR="00F469B2" w:rsidRDefault="00F469B2" w:rsidP="00F469B2">
      <w:pPr>
        <w:pStyle w:val="ListParagraph"/>
        <w:numPr>
          <w:ilvl w:val="1"/>
          <w:numId w:val="8"/>
        </w:numPr>
        <w:ind w:left="993" w:hanging="284"/>
      </w:pPr>
      <w:r>
        <w:t xml:space="preserve">Recognise behaviour as communication </w:t>
      </w:r>
    </w:p>
    <w:p w:rsidR="00F469B2" w:rsidRDefault="00F469B2" w:rsidP="00F469B2">
      <w:pPr>
        <w:pStyle w:val="ListParagraph"/>
        <w:numPr>
          <w:ilvl w:val="1"/>
          <w:numId w:val="8"/>
        </w:numPr>
        <w:ind w:left="993" w:hanging="284"/>
      </w:pPr>
      <w:r>
        <w:t xml:space="preserve">Look for physical and verbal signs of the emotion being felt </w:t>
      </w:r>
    </w:p>
    <w:p w:rsidR="00F469B2" w:rsidRDefault="00F469B2" w:rsidP="00F469B2">
      <w:pPr>
        <w:pStyle w:val="ListParagraph"/>
        <w:numPr>
          <w:ilvl w:val="1"/>
          <w:numId w:val="8"/>
        </w:numPr>
        <w:ind w:left="993" w:hanging="284"/>
      </w:pPr>
      <w:r>
        <w:t>Help the child by naming their feelings at the time</w:t>
      </w:r>
    </w:p>
    <w:p w:rsidR="00F469B2" w:rsidRDefault="00F469B2" w:rsidP="00F469B2">
      <w:pPr>
        <w:pStyle w:val="ListParagraph"/>
        <w:rPr>
          <w:i/>
        </w:rPr>
      </w:pPr>
      <w:r>
        <w:t xml:space="preserve">Label: </w:t>
      </w:r>
      <w:r w:rsidRPr="00A618EE">
        <w:rPr>
          <w:i/>
        </w:rPr>
        <w:t xml:space="preserve">‘I </w:t>
      </w:r>
      <w:r w:rsidR="00A65534">
        <w:rPr>
          <w:i/>
        </w:rPr>
        <w:t>looks like you are feeling annoyed</w:t>
      </w:r>
      <w:r>
        <w:rPr>
          <w:i/>
        </w:rPr>
        <w:t>’</w:t>
      </w:r>
    </w:p>
    <w:p w:rsidR="00F469B2" w:rsidRDefault="00F469B2" w:rsidP="00F469B2">
      <w:pPr>
        <w:pStyle w:val="ListParagraph"/>
      </w:pPr>
    </w:p>
    <w:p w:rsidR="00F469B2" w:rsidRPr="00F469B2" w:rsidRDefault="00F469B2" w:rsidP="00F469B2">
      <w:pPr>
        <w:pStyle w:val="ListParagraph"/>
        <w:numPr>
          <w:ilvl w:val="0"/>
          <w:numId w:val="8"/>
        </w:numPr>
        <w:rPr>
          <w:b/>
        </w:rPr>
      </w:pPr>
      <w:r>
        <w:rPr>
          <w:b/>
        </w:rPr>
        <w:t xml:space="preserve">Step </w:t>
      </w:r>
      <w:r w:rsidR="00157C88">
        <w:rPr>
          <w:b/>
        </w:rPr>
        <w:t>3</w:t>
      </w:r>
      <w:r w:rsidRPr="00E24891">
        <w:rPr>
          <w:b/>
        </w:rPr>
        <w:t xml:space="preserve"> – </w:t>
      </w:r>
      <w:r>
        <w:rPr>
          <w:b/>
        </w:rPr>
        <w:t>Validate the feelings</w:t>
      </w:r>
    </w:p>
    <w:p w:rsidR="00F469B2" w:rsidRDefault="00F469B2" w:rsidP="00F469B2">
      <w:pPr>
        <w:pStyle w:val="ListParagraph"/>
        <w:numPr>
          <w:ilvl w:val="1"/>
          <w:numId w:val="8"/>
        </w:numPr>
        <w:ind w:left="993" w:hanging="284"/>
      </w:pPr>
      <w:r>
        <w:t xml:space="preserve">Recognise all emotions as being natural </w:t>
      </w:r>
    </w:p>
    <w:p w:rsidR="00F469B2" w:rsidRDefault="00F469B2" w:rsidP="00F469B2">
      <w:pPr>
        <w:pStyle w:val="ListParagraph"/>
        <w:numPr>
          <w:ilvl w:val="1"/>
          <w:numId w:val="8"/>
        </w:numPr>
        <w:ind w:left="993" w:hanging="284"/>
      </w:pPr>
      <w:r>
        <w:t xml:space="preserve">Take on the child's perspective </w:t>
      </w:r>
    </w:p>
    <w:p w:rsidR="00F469B2" w:rsidRDefault="00F469B2" w:rsidP="00F469B2">
      <w:pPr>
        <w:pStyle w:val="ListParagraph"/>
        <w:numPr>
          <w:ilvl w:val="1"/>
          <w:numId w:val="8"/>
        </w:numPr>
        <w:ind w:left="993" w:hanging="284"/>
      </w:pPr>
      <w:r>
        <w:t>Affirming and empathising allows the child to calm down</w:t>
      </w:r>
      <w:r w:rsidR="00A65534">
        <w:t xml:space="preserve"> – “name it to tame it”</w:t>
      </w:r>
    </w:p>
    <w:p w:rsidR="00F469B2" w:rsidRDefault="00A618EE" w:rsidP="00D5073F">
      <w:pPr>
        <w:pStyle w:val="ListParagraph"/>
        <w:numPr>
          <w:ilvl w:val="1"/>
          <w:numId w:val="8"/>
        </w:numPr>
        <w:ind w:left="993" w:hanging="284"/>
      </w:pPr>
      <w:r>
        <w:t>This doesn’t mean agr</w:t>
      </w:r>
      <w:r w:rsidR="00A65534">
        <w:t xml:space="preserve">eeing with a child’s behaviour, </w:t>
      </w:r>
      <w:r>
        <w:t>you may not act the same way in the same situation</w:t>
      </w:r>
      <w:r w:rsidR="00A65534">
        <w:t>. It’s about</w:t>
      </w:r>
      <w:r>
        <w:t xml:space="preserve"> putting yourself in child’s shoes to let them know you can see why they might have done what they have done</w:t>
      </w:r>
    </w:p>
    <w:p w:rsidR="00A618EE" w:rsidRDefault="00F469B2" w:rsidP="00D5073F">
      <w:pPr>
        <w:pStyle w:val="ListParagraph"/>
        <w:numPr>
          <w:ilvl w:val="1"/>
          <w:numId w:val="8"/>
        </w:numPr>
        <w:ind w:left="993" w:hanging="284"/>
      </w:pPr>
      <w:r>
        <w:t xml:space="preserve">Provide a </w:t>
      </w:r>
      <w:r w:rsidR="00C4304E">
        <w:t>narrative</w:t>
      </w:r>
      <w:r>
        <w:t xml:space="preserve"> for why they might be feeling that way</w:t>
      </w:r>
      <w:r w:rsidR="00A618EE">
        <w:t xml:space="preserve"> </w:t>
      </w:r>
    </w:p>
    <w:p w:rsidR="00A618EE" w:rsidRDefault="00F469B2" w:rsidP="00D5073F">
      <w:pPr>
        <w:ind w:left="709"/>
        <w:rPr>
          <w:i/>
        </w:rPr>
      </w:pPr>
      <w:r>
        <w:t>Validate:</w:t>
      </w:r>
      <w:r w:rsidR="00A618EE">
        <w:t xml:space="preserve"> </w:t>
      </w:r>
      <w:r w:rsidR="00A618EE" w:rsidRPr="00A618EE">
        <w:rPr>
          <w:i/>
        </w:rPr>
        <w:t>‘</w:t>
      </w:r>
      <w:r>
        <w:rPr>
          <w:i/>
        </w:rPr>
        <w:t>It’s understandable to feel that way, I think I would too if someone had said those things to me’</w:t>
      </w:r>
    </w:p>
    <w:p w:rsidR="00C4304E" w:rsidRDefault="00C4304E" w:rsidP="00D5073F">
      <w:pPr>
        <w:ind w:left="709"/>
      </w:pPr>
    </w:p>
    <w:p w:rsidR="00A618EE" w:rsidRPr="00E24891" w:rsidRDefault="00157C88" w:rsidP="00A618EE">
      <w:pPr>
        <w:pStyle w:val="ListParagraph"/>
        <w:numPr>
          <w:ilvl w:val="0"/>
          <w:numId w:val="8"/>
        </w:numPr>
        <w:rPr>
          <w:b/>
        </w:rPr>
      </w:pPr>
      <w:r>
        <w:rPr>
          <w:b/>
        </w:rPr>
        <w:t>Step 4</w:t>
      </w:r>
      <w:r w:rsidR="000019E1" w:rsidRPr="00E24891">
        <w:rPr>
          <w:b/>
        </w:rPr>
        <w:t xml:space="preserve"> </w:t>
      </w:r>
      <w:r w:rsidR="00A618EE" w:rsidRPr="00E24891">
        <w:rPr>
          <w:b/>
        </w:rPr>
        <w:t xml:space="preserve">– </w:t>
      </w:r>
      <w:r w:rsidR="000019E1" w:rsidRPr="00E24891">
        <w:rPr>
          <w:b/>
        </w:rPr>
        <w:t>Setting limits on behaviour (if required)</w:t>
      </w:r>
    </w:p>
    <w:p w:rsidR="00A618EE" w:rsidRDefault="00C4304E" w:rsidP="00C4304E">
      <w:pPr>
        <w:pStyle w:val="ListParagraph"/>
        <w:numPr>
          <w:ilvl w:val="1"/>
          <w:numId w:val="8"/>
        </w:numPr>
        <w:ind w:left="993" w:hanging="284"/>
      </w:pPr>
      <w:r>
        <w:t>Emotional safety creates a safe haven , a place of respect, acceptance , a sense of self- this in turn leads to children giving back respect and accepting boundaries</w:t>
      </w:r>
    </w:p>
    <w:p w:rsidR="00A65534" w:rsidRDefault="00A65534" w:rsidP="00C4304E">
      <w:pPr>
        <w:pStyle w:val="ListParagraph"/>
        <w:numPr>
          <w:ilvl w:val="1"/>
          <w:numId w:val="8"/>
        </w:numPr>
        <w:ind w:left="993" w:hanging="284"/>
      </w:pPr>
      <w:r>
        <w:lastRenderedPageBreak/>
        <w:t>Provide clear guidance for your child, letting them know what they can do instead</w:t>
      </w:r>
    </w:p>
    <w:p w:rsidR="00A65534" w:rsidRDefault="00A65534" w:rsidP="00C4304E">
      <w:pPr>
        <w:pStyle w:val="ListParagraph"/>
        <w:numPr>
          <w:ilvl w:val="1"/>
          <w:numId w:val="8"/>
        </w:numPr>
        <w:ind w:left="993" w:hanging="284"/>
      </w:pPr>
      <w:r>
        <w:t>Carful use of language – ‘and you can’ lets them know that you have confidence in them, that they can do it</w:t>
      </w:r>
    </w:p>
    <w:p w:rsidR="00A618EE" w:rsidRDefault="00A618EE" w:rsidP="00D5073F">
      <w:pPr>
        <w:ind w:left="709"/>
      </w:pPr>
      <w:r>
        <w:t xml:space="preserve">Setting limits: </w:t>
      </w:r>
      <w:r>
        <w:rPr>
          <w:i/>
        </w:rPr>
        <w:t>‘</w:t>
      </w:r>
      <w:r w:rsidR="00C4304E">
        <w:rPr>
          <w:b/>
          <w:i/>
        </w:rPr>
        <w:t>and you can still</w:t>
      </w:r>
      <w:r w:rsidR="00C4304E">
        <w:rPr>
          <w:i/>
        </w:rPr>
        <w:t xml:space="preserve"> keep your hands to yourself and ask an adult for help</w:t>
      </w:r>
      <w:r>
        <w:rPr>
          <w:i/>
        </w:rPr>
        <w:t>’</w:t>
      </w:r>
    </w:p>
    <w:p w:rsidR="00163DB5" w:rsidRDefault="00163DB5" w:rsidP="00163DB5">
      <w:pPr>
        <w:pStyle w:val="ListParagraph"/>
        <w:ind w:left="1440"/>
      </w:pPr>
    </w:p>
    <w:p w:rsidR="000019E1" w:rsidRDefault="00157C88" w:rsidP="000019E1">
      <w:pPr>
        <w:pStyle w:val="ListParagraph"/>
        <w:numPr>
          <w:ilvl w:val="0"/>
          <w:numId w:val="8"/>
        </w:numPr>
        <w:rPr>
          <w:b/>
        </w:rPr>
      </w:pPr>
      <w:r>
        <w:rPr>
          <w:b/>
        </w:rPr>
        <w:t>Step 5</w:t>
      </w:r>
      <w:r w:rsidR="000019E1" w:rsidRPr="00E24891">
        <w:rPr>
          <w:b/>
        </w:rPr>
        <w:t xml:space="preserve"> </w:t>
      </w:r>
      <w:r w:rsidR="00A618EE" w:rsidRPr="00E24891">
        <w:rPr>
          <w:b/>
        </w:rPr>
        <w:t xml:space="preserve">– </w:t>
      </w:r>
      <w:r w:rsidR="000019E1" w:rsidRPr="00E24891">
        <w:rPr>
          <w:b/>
        </w:rPr>
        <w:t xml:space="preserve">Problem solving with </w:t>
      </w:r>
      <w:r w:rsidR="00C91FF9" w:rsidRPr="00E24891">
        <w:rPr>
          <w:b/>
        </w:rPr>
        <w:t>your child</w:t>
      </w:r>
      <w:r w:rsidR="00A65534">
        <w:rPr>
          <w:b/>
        </w:rPr>
        <w:t xml:space="preserve"> </w:t>
      </w:r>
    </w:p>
    <w:p w:rsidR="00A65534" w:rsidRPr="00E24891" w:rsidRDefault="00A65534" w:rsidP="00A65534">
      <w:pPr>
        <w:pStyle w:val="ListParagraph"/>
        <w:rPr>
          <w:b/>
        </w:rPr>
      </w:pPr>
    </w:p>
    <w:p w:rsidR="00D50B24" w:rsidRDefault="00D50B24" w:rsidP="00D50B24">
      <w:pPr>
        <w:pStyle w:val="ListParagraph"/>
        <w:numPr>
          <w:ilvl w:val="1"/>
          <w:numId w:val="8"/>
        </w:numPr>
        <w:ind w:left="993" w:hanging="284"/>
      </w:pPr>
      <w:r>
        <w:rPr>
          <w:u w:val="single"/>
        </w:rPr>
        <w:t>May come much later</w:t>
      </w:r>
      <w:r>
        <w:t xml:space="preserve"> and only when your child has really had the chance to calm down and feel ok</w:t>
      </w:r>
    </w:p>
    <w:p w:rsidR="00D50B24" w:rsidRDefault="00D50B24" w:rsidP="00D50B24">
      <w:pPr>
        <w:pStyle w:val="ListParagraph"/>
        <w:numPr>
          <w:ilvl w:val="1"/>
          <w:numId w:val="8"/>
        </w:numPr>
        <w:ind w:left="993" w:hanging="284"/>
      </w:pPr>
      <w:r>
        <w:rPr>
          <w:u w:val="single"/>
        </w:rPr>
        <w:t>May not be needed</w:t>
      </w:r>
      <w:r>
        <w:t xml:space="preserve"> Some situations are one off and unlikely to happen again or the child responded well to the limit that was set at the time</w:t>
      </w:r>
    </w:p>
    <w:p w:rsidR="00163DB5" w:rsidRDefault="00163DB5" w:rsidP="00D5073F">
      <w:pPr>
        <w:pStyle w:val="ListParagraph"/>
        <w:numPr>
          <w:ilvl w:val="1"/>
          <w:numId w:val="8"/>
        </w:numPr>
        <w:ind w:left="993" w:hanging="284"/>
      </w:pPr>
      <w:r w:rsidRPr="00E24891">
        <w:rPr>
          <w:u w:val="single"/>
        </w:rPr>
        <w:t>What is the problem</w:t>
      </w:r>
      <w:r w:rsidR="00D50B24">
        <w:rPr>
          <w:u w:val="single"/>
        </w:rPr>
        <w:t>?</w:t>
      </w:r>
      <w:r>
        <w:rPr>
          <w:b/>
        </w:rPr>
        <w:t xml:space="preserve"> </w:t>
      </w:r>
      <w:r w:rsidRPr="00D50B24">
        <w:t xml:space="preserve"> After </w:t>
      </w:r>
      <w:r>
        <w:t>following through on any consequences find out what the goal was your child was trying to reach with the behaviour</w:t>
      </w:r>
      <w:r w:rsidR="00BC0CB6">
        <w:t>.  What did you need?</w:t>
      </w:r>
    </w:p>
    <w:p w:rsidR="00163DB5" w:rsidRDefault="00163DB5" w:rsidP="00D5073F">
      <w:pPr>
        <w:pStyle w:val="ListParagraph"/>
        <w:numPr>
          <w:ilvl w:val="1"/>
          <w:numId w:val="8"/>
        </w:numPr>
        <w:ind w:left="993" w:hanging="284"/>
      </w:pPr>
      <w:r w:rsidRPr="00E24891">
        <w:rPr>
          <w:u w:val="single"/>
        </w:rPr>
        <w:t>What could I do?</w:t>
      </w:r>
      <w:r>
        <w:t xml:space="preserve">  Ask your child to come up with several possible solutions to the problem </w:t>
      </w:r>
      <w:r w:rsidR="004D60B7">
        <w:t xml:space="preserve">/ they may need some support or choices </w:t>
      </w:r>
    </w:p>
    <w:p w:rsidR="00163DB5" w:rsidRDefault="00163DB5" w:rsidP="00D5073F">
      <w:pPr>
        <w:pStyle w:val="ListParagraph"/>
        <w:numPr>
          <w:ilvl w:val="1"/>
          <w:numId w:val="8"/>
        </w:numPr>
        <w:ind w:left="993" w:hanging="284"/>
      </w:pPr>
      <w:r w:rsidRPr="00E24891">
        <w:rPr>
          <w:u w:val="single"/>
        </w:rPr>
        <w:t>What are the likely consequences/outcomes for each possibility</w:t>
      </w:r>
      <w:r w:rsidR="00D50B24">
        <w:rPr>
          <w:u w:val="single"/>
        </w:rPr>
        <w:t>?</w:t>
      </w:r>
      <w:r>
        <w:t xml:space="preserve"> Consider what might happen for each solution.  Help your child by asking them is this fair, will this work, is it safe?  How are you likely to feel/ how are others likely to feel?</w:t>
      </w:r>
    </w:p>
    <w:p w:rsidR="00163DB5" w:rsidRDefault="00163DB5" w:rsidP="00D5073F">
      <w:pPr>
        <w:pStyle w:val="ListParagraph"/>
        <w:numPr>
          <w:ilvl w:val="1"/>
          <w:numId w:val="8"/>
        </w:numPr>
        <w:ind w:left="993" w:hanging="284"/>
      </w:pPr>
      <w:r w:rsidRPr="00E24891">
        <w:rPr>
          <w:u w:val="single"/>
        </w:rPr>
        <w:t>Pick the best solution</w:t>
      </w:r>
      <w:r w:rsidR="00E24891">
        <w:t xml:space="preserve"> </w:t>
      </w:r>
      <w:r>
        <w:t xml:space="preserve">If your comes up with an unworkable solution </w:t>
      </w:r>
      <w:proofErr w:type="gramStart"/>
      <w:r>
        <w:t>it’s</w:t>
      </w:r>
      <w:proofErr w:type="gramEnd"/>
      <w:r>
        <w:t xml:space="preserve"> okay to go forward with it as long as it’s harmless.  Leave the door open to rework the solution if it doesn’t seem to be working.  You can help your child to come up this plan. </w:t>
      </w:r>
    </w:p>
    <w:p w:rsidR="00163DB5" w:rsidRPr="00E24891" w:rsidRDefault="00163DB5" w:rsidP="00D5073F">
      <w:pPr>
        <w:pStyle w:val="ListParagraph"/>
        <w:numPr>
          <w:ilvl w:val="1"/>
          <w:numId w:val="8"/>
        </w:numPr>
        <w:ind w:left="993" w:hanging="284"/>
        <w:rPr>
          <w:u w:val="single"/>
        </w:rPr>
      </w:pPr>
      <w:r w:rsidRPr="00E24891">
        <w:rPr>
          <w:u w:val="single"/>
        </w:rPr>
        <w:t>Do it</w:t>
      </w:r>
    </w:p>
    <w:p w:rsidR="00163DB5" w:rsidRDefault="00163DB5" w:rsidP="00D5073F">
      <w:pPr>
        <w:pStyle w:val="ListParagraph"/>
        <w:numPr>
          <w:ilvl w:val="1"/>
          <w:numId w:val="8"/>
        </w:numPr>
        <w:ind w:left="993" w:hanging="284"/>
      </w:pPr>
      <w:r w:rsidRPr="00E24891">
        <w:rPr>
          <w:u w:val="single"/>
        </w:rPr>
        <w:lastRenderedPageBreak/>
        <w:t>Did it work?</w:t>
      </w:r>
      <w:r>
        <w:t xml:space="preserve">  Thinking about what went well and what you might do differently next time. </w:t>
      </w:r>
    </w:p>
    <w:p w:rsidR="00163DB5" w:rsidRDefault="00163DB5" w:rsidP="00D5073F">
      <w:pPr>
        <w:spacing w:after="120" w:line="240" w:lineRule="auto"/>
        <w:ind w:left="720"/>
      </w:pPr>
      <w:r>
        <w:t>Example</w:t>
      </w:r>
      <w:r w:rsidR="003A656A">
        <w:t>s</w:t>
      </w:r>
      <w:r>
        <w:t>:</w:t>
      </w:r>
    </w:p>
    <w:p w:rsidR="00163DB5" w:rsidRPr="00D5073F" w:rsidRDefault="00B42256" w:rsidP="00D5073F">
      <w:pPr>
        <w:spacing w:after="120" w:line="240" w:lineRule="auto"/>
        <w:ind w:left="720"/>
        <w:rPr>
          <w:sz w:val="20"/>
          <w:szCs w:val="20"/>
        </w:rPr>
      </w:pPr>
      <w:r w:rsidRPr="00D5073F">
        <w:rPr>
          <w:sz w:val="20"/>
          <w:szCs w:val="20"/>
        </w:rPr>
        <w:t>‘</w:t>
      </w:r>
      <w:r w:rsidR="00D50B24">
        <w:rPr>
          <w:sz w:val="20"/>
          <w:szCs w:val="20"/>
        </w:rPr>
        <w:t>C</w:t>
      </w:r>
      <w:r w:rsidR="00163DB5" w:rsidRPr="00D5073F">
        <w:rPr>
          <w:sz w:val="20"/>
          <w:szCs w:val="20"/>
        </w:rPr>
        <w:t xml:space="preserve">ould you think of </w:t>
      </w:r>
      <w:r w:rsidRPr="00D5073F">
        <w:rPr>
          <w:sz w:val="20"/>
          <w:szCs w:val="20"/>
        </w:rPr>
        <w:t>a different thing you could do?’</w:t>
      </w:r>
      <w:r w:rsidR="00E24891" w:rsidRPr="00D5073F">
        <w:rPr>
          <w:sz w:val="20"/>
          <w:szCs w:val="20"/>
        </w:rPr>
        <w:t>(</w:t>
      </w:r>
      <w:proofErr w:type="gramStart"/>
      <w:r w:rsidR="00E24891" w:rsidRPr="00D5073F">
        <w:rPr>
          <w:sz w:val="20"/>
          <w:szCs w:val="20"/>
        </w:rPr>
        <w:t>this</w:t>
      </w:r>
      <w:proofErr w:type="gramEnd"/>
      <w:r w:rsidR="00E24891" w:rsidRPr="00D5073F">
        <w:rPr>
          <w:sz w:val="20"/>
          <w:szCs w:val="20"/>
        </w:rPr>
        <w:t xml:space="preserve"> helps your</w:t>
      </w:r>
      <w:r w:rsidR="00163DB5" w:rsidRPr="00D5073F">
        <w:rPr>
          <w:sz w:val="20"/>
          <w:szCs w:val="20"/>
        </w:rPr>
        <w:t xml:space="preserve"> child consider </w:t>
      </w:r>
      <w:r w:rsidRPr="00D5073F">
        <w:rPr>
          <w:sz w:val="20"/>
          <w:szCs w:val="20"/>
        </w:rPr>
        <w:t>a different way of doing things</w:t>
      </w:r>
      <w:r w:rsidR="00163DB5" w:rsidRPr="00D5073F">
        <w:rPr>
          <w:sz w:val="20"/>
          <w:szCs w:val="20"/>
        </w:rPr>
        <w:t>)</w:t>
      </w:r>
    </w:p>
    <w:p w:rsidR="00163DB5" w:rsidRDefault="00B42256" w:rsidP="00D5073F">
      <w:pPr>
        <w:spacing w:after="120" w:line="240" w:lineRule="auto"/>
        <w:ind w:left="720"/>
        <w:rPr>
          <w:sz w:val="20"/>
          <w:szCs w:val="20"/>
        </w:rPr>
      </w:pPr>
      <w:r w:rsidRPr="00D5073F">
        <w:rPr>
          <w:sz w:val="20"/>
          <w:szCs w:val="20"/>
        </w:rPr>
        <w:t>‘</w:t>
      </w:r>
      <w:r w:rsidR="00163DB5" w:rsidRPr="00D5073F">
        <w:rPr>
          <w:sz w:val="20"/>
          <w:szCs w:val="20"/>
        </w:rPr>
        <w:t xml:space="preserve">I can share </w:t>
      </w:r>
      <w:r w:rsidR="00D50B24">
        <w:rPr>
          <w:sz w:val="20"/>
          <w:szCs w:val="20"/>
        </w:rPr>
        <w:t>the pot of crayons’</w:t>
      </w:r>
      <w:r w:rsidRPr="00D5073F">
        <w:rPr>
          <w:sz w:val="20"/>
          <w:szCs w:val="20"/>
        </w:rPr>
        <w:t xml:space="preserve"> …. ‘</w:t>
      </w:r>
      <w:r w:rsidR="00163DB5" w:rsidRPr="00D5073F">
        <w:rPr>
          <w:sz w:val="20"/>
          <w:szCs w:val="20"/>
        </w:rPr>
        <w:t>That would be very nice</w:t>
      </w:r>
      <w:r w:rsidRPr="00D5073F">
        <w:rPr>
          <w:sz w:val="20"/>
          <w:szCs w:val="20"/>
        </w:rPr>
        <w:t>’</w:t>
      </w:r>
      <w:r w:rsidR="00E24891" w:rsidRPr="00D5073F">
        <w:rPr>
          <w:sz w:val="20"/>
          <w:szCs w:val="20"/>
        </w:rPr>
        <w:t xml:space="preserve"> (</w:t>
      </w:r>
      <w:r w:rsidR="00163DB5" w:rsidRPr="00D5073F">
        <w:rPr>
          <w:sz w:val="20"/>
          <w:szCs w:val="20"/>
        </w:rPr>
        <w:t xml:space="preserve">this supports </w:t>
      </w:r>
      <w:r w:rsidR="00E24891" w:rsidRPr="00D5073F">
        <w:rPr>
          <w:sz w:val="20"/>
          <w:szCs w:val="20"/>
        </w:rPr>
        <w:t>future</w:t>
      </w:r>
      <w:r w:rsidR="00163DB5" w:rsidRPr="00D5073F">
        <w:rPr>
          <w:sz w:val="20"/>
          <w:szCs w:val="20"/>
        </w:rPr>
        <w:t xml:space="preserve"> decisions)</w:t>
      </w:r>
    </w:p>
    <w:p w:rsidR="003A656A" w:rsidRDefault="003A656A" w:rsidP="00D5073F">
      <w:pPr>
        <w:spacing w:after="120" w:line="240" w:lineRule="auto"/>
        <w:ind w:left="720"/>
        <w:rPr>
          <w:sz w:val="20"/>
          <w:szCs w:val="20"/>
        </w:rPr>
      </w:pPr>
      <w:r>
        <w:rPr>
          <w:sz w:val="20"/>
          <w:szCs w:val="20"/>
        </w:rPr>
        <w:t>‘What do you think would happen if you did share the pot of crayons?’ (</w:t>
      </w:r>
      <w:proofErr w:type="gramStart"/>
      <w:r>
        <w:rPr>
          <w:sz w:val="20"/>
          <w:szCs w:val="20"/>
        </w:rPr>
        <w:t>helps</w:t>
      </w:r>
      <w:proofErr w:type="gramEnd"/>
      <w:r>
        <w:rPr>
          <w:sz w:val="20"/>
          <w:szCs w:val="20"/>
        </w:rPr>
        <w:t xml:space="preserve"> imagine what that will be like)</w:t>
      </w:r>
    </w:p>
    <w:p w:rsidR="003A656A" w:rsidRDefault="003A656A" w:rsidP="00D5073F">
      <w:pPr>
        <w:spacing w:after="120" w:line="240" w:lineRule="auto"/>
        <w:ind w:left="720"/>
        <w:rPr>
          <w:sz w:val="20"/>
          <w:szCs w:val="20"/>
        </w:rPr>
      </w:pPr>
      <w:r>
        <w:rPr>
          <w:sz w:val="20"/>
          <w:szCs w:val="20"/>
        </w:rPr>
        <w:t>‘</w:t>
      </w:r>
      <w:proofErr w:type="gramStart"/>
      <w:r>
        <w:rPr>
          <w:sz w:val="20"/>
          <w:szCs w:val="20"/>
        </w:rPr>
        <w:t>that</w:t>
      </w:r>
      <w:proofErr w:type="gramEnd"/>
      <w:r>
        <w:rPr>
          <w:sz w:val="20"/>
          <w:szCs w:val="20"/>
        </w:rPr>
        <w:t xml:space="preserve"> </w:t>
      </w:r>
      <w:proofErr w:type="spellStart"/>
      <w:r>
        <w:rPr>
          <w:sz w:val="20"/>
          <w:szCs w:val="20"/>
        </w:rPr>
        <w:t>sound’s</w:t>
      </w:r>
      <w:proofErr w:type="spellEnd"/>
      <w:r>
        <w:rPr>
          <w:sz w:val="20"/>
          <w:szCs w:val="20"/>
        </w:rPr>
        <w:t xml:space="preserve"> like a really kind idea, what might you need to say or do to make sure you both get to use the favourite colours?’ (</w:t>
      </w:r>
      <w:proofErr w:type="gramStart"/>
      <w:r>
        <w:rPr>
          <w:sz w:val="20"/>
          <w:szCs w:val="20"/>
        </w:rPr>
        <w:t>helps</w:t>
      </w:r>
      <w:proofErr w:type="gramEnd"/>
      <w:r>
        <w:rPr>
          <w:sz w:val="20"/>
          <w:szCs w:val="20"/>
        </w:rPr>
        <w:t xml:space="preserve"> anticipate and plan for any difficulties that might arise in the plan)</w:t>
      </w:r>
    </w:p>
    <w:p w:rsidR="003A656A" w:rsidRPr="00D5073F" w:rsidRDefault="003A656A" w:rsidP="00D5073F">
      <w:pPr>
        <w:spacing w:after="120" w:line="240" w:lineRule="auto"/>
        <w:ind w:left="720"/>
        <w:rPr>
          <w:sz w:val="20"/>
          <w:szCs w:val="20"/>
        </w:rPr>
      </w:pPr>
      <w:r>
        <w:rPr>
          <w:sz w:val="20"/>
          <w:szCs w:val="20"/>
        </w:rPr>
        <w:t>‘I notice you put the crayons in the middle of the table to make sharing easier – how did that go for you?’</w:t>
      </w:r>
    </w:p>
    <w:p w:rsidR="00D50B24" w:rsidRDefault="00D50B24" w:rsidP="000019E1"/>
    <w:p w:rsidR="000019E1" w:rsidRPr="00E24891" w:rsidRDefault="004D212B" w:rsidP="000019E1">
      <w:pPr>
        <w:rPr>
          <w:b/>
          <w:color w:val="0070C0"/>
        </w:rPr>
      </w:pPr>
      <w:r>
        <w:rPr>
          <w:rFonts w:ascii="Kristen ITC" w:hAnsi="Kristen ITC"/>
          <w:b/>
          <w:color w:val="0070C0"/>
          <w:sz w:val="28"/>
          <w:szCs w:val="28"/>
        </w:rPr>
        <w:t>P</w:t>
      </w:r>
      <w:r w:rsidR="000019E1" w:rsidRPr="00E24891">
        <w:rPr>
          <w:rFonts w:ascii="Kristen ITC" w:hAnsi="Kristen ITC"/>
          <w:b/>
          <w:color w:val="0070C0"/>
          <w:sz w:val="28"/>
          <w:szCs w:val="28"/>
        </w:rPr>
        <w:t>utting Emotion Coaching into practice</w:t>
      </w:r>
    </w:p>
    <w:p w:rsidR="000019E1" w:rsidRDefault="000019E1" w:rsidP="000019E1">
      <w:r>
        <w:t>Example 1: You have been at the park with your child and it is time to go home – they stomp off to the bench, fold their arms over their chest and pout.</w:t>
      </w:r>
    </w:p>
    <w:p w:rsidR="004D60B7" w:rsidRDefault="004D60B7" w:rsidP="004D60B7">
      <w:r>
        <w:t>What could be done if we use an emotional coaching approach?</w:t>
      </w:r>
    </w:p>
    <w:p w:rsidR="004D60B7" w:rsidRDefault="004D60B7" w:rsidP="004D60B7">
      <w:r>
        <w:t>Firstly we would want to acknowledge their feelings…</w:t>
      </w:r>
    </w:p>
    <w:p w:rsidR="004D60B7" w:rsidRDefault="004D60B7" w:rsidP="004D60B7">
      <w:r>
        <w:t>For example we might say:</w:t>
      </w:r>
    </w:p>
    <w:p w:rsidR="004D60B7" w:rsidRPr="00D50B24" w:rsidRDefault="00D50B24" w:rsidP="004D60B7">
      <w:pPr>
        <w:rPr>
          <w:i/>
        </w:rPr>
      </w:pPr>
      <w:r>
        <w:rPr>
          <w:i/>
        </w:rPr>
        <w:t>‘</w:t>
      </w:r>
      <w:r w:rsidR="004D60B7" w:rsidRPr="00D50B24">
        <w:rPr>
          <w:i/>
        </w:rPr>
        <w:t xml:space="preserve">I can see you are </w:t>
      </w:r>
      <w:r w:rsidR="004D60B7" w:rsidRPr="00D50B24">
        <w:rPr>
          <w:b/>
          <w:i/>
        </w:rPr>
        <w:t>disappointed</w:t>
      </w:r>
      <w:r w:rsidR="004D60B7" w:rsidRPr="00D50B24">
        <w:rPr>
          <w:i/>
        </w:rPr>
        <w:t xml:space="preserve">/ </w:t>
      </w:r>
      <w:r w:rsidR="004D60B7" w:rsidRPr="00D50B24">
        <w:rPr>
          <w:b/>
          <w:i/>
          <w:u w:val="single"/>
        </w:rPr>
        <w:t>upset/ sad/ angry</w:t>
      </w:r>
      <w:r w:rsidR="004D60B7" w:rsidRPr="00D50B24">
        <w:rPr>
          <w:i/>
        </w:rPr>
        <w:t xml:space="preserve"> that our fun time in the park is ending</w:t>
      </w:r>
      <w:r>
        <w:rPr>
          <w:i/>
        </w:rPr>
        <w:t>’</w:t>
      </w:r>
    </w:p>
    <w:p w:rsidR="004D60B7" w:rsidRDefault="004D60B7" w:rsidP="004D60B7">
      <w:r>
        <w:t>Then we can help them feel understood……</w:t>
      </w:r>
    </w:p>
    <w:p w:rsidR="004D60B7" w:rsidRDefault="004D60B7" w:rsidP="004D60B7">
      <w:r>
        <w:lastRenderedPageBreak/>
        <w:t>For example we might say:</w:t>
      </w:r>
    </w:p>
    <w:p w:rsidR="004D60B7" w:rsidRPr="00D50B24" w:rsidRDefault="00D50B24" w:rsidP="004D60B7">
      <w:pPr>
        <w:rPr>
          <w:i/>
        </w:rPr>
      </w:pPr>
      <w:r>
        <w:rPr>
          <w:i/>
        </w:rPr>
        <w:t>‘</w:t>
      </w:r>
      <w:r w:rsidR="004D60B7" w:rsidRPr="00D50B24">
        <w:rPr>
          <w:i/>
        </w:rPr>
        <w:t xml:space="preserve">I feel </w:t>
      </w:r>
      <w:r w:rsidR="004D60B7" w:rsidRPr="00D50B24">
        <w:rPr>
          <w:b/>
          <w:i/>
          <w:u w:val="single"/>
        </w:rPr>
        <w:t>sad</w:t>
      </w:r>
      <w:r w:rsidR="004D60B7" w:rsidRPr="00D50B24">
        <w:rPr>
          <w:i/>
        </w:rPr>
        <w:t xml:space="preserve"> leaving places I enjoy too</w:t>
      </w:r>
      <w:r>
        <w:rPr>
          <w:i/>
        </w:rPr>
        <w:t>’</w:t>
      </w:r>
    </w:p>
    <w:p w:rsidR="00D50B24" w:rsidRDefault="00D50B24" w:rsidP="004D60B7">
      <w:pPr>
        <w:pBdr>
          <w:bottom w:val="single" w:sz="6" w:space="1" w:color="auto"/>
        </w:pBdr>
      </w:pPr>
      <w:r>
        <w:t>Then we support them to manage their behaviour while feeling this emotion</w:t>
      </w:r>
    </w:p>
    <w:p w:rsidR="004D60B7" w:rsidRDefault="00D50B24" w:rsidP="004D60B7">
      <w:pPr>
        <w:pBdr>
          <w:bottom w:val="single" w:sz="6" w:space="1" w:color="auto"/>
        </w:pBdr>
      </w:pPr>
      <w:r>
        <w:rPr>
          <w:b/>
          <w:i/>
        </w:rPr>
        <w:t>‘</w:t>
      </w:r>
      <w:r w:rsidR="004D60B7" w:rsidRPr="00D50B24">
        <w:rPr>
          <w:b/>
          <w:i/>
        </w:rPr>
        <w:t xml:space="preserve">And </w:t>
      </w:r>
      <w:r>
        <w:rPr>
          <w:i/>
        </w:rPr>
        <w:t>you can</w:t>
      </w:r>
      <w:r w:rsidR="004D60B7" w:rsidRPr="00D50B24">
        <w:rPr>
          <w:i/>
        </w:rPr>
        <w:t xml:space="preserve"> still walk home with mummy</w:t>
      </w:r>
      <w:r>
        <w:rPr>
          <w:i/>
        </w:rPr>
        <w:t>’</w:t>
      </w:r>
      <w:r>
        <w:t xml:space="preserve"> </w:t>
      </w:r>
    </w:p>
    <w:p w:rsidR="00F84AFC" w:rsidRDefault="00F84AFC" w:rsidP="004D60B7">
      <w:pPr>
        <w:pBdr>
          <w:bottom w:val="single" w:sz="6" w:space="1" w:color="auto"/>
        </w:pBdr>
      </w:pPr>
    </w:p>
    <w:p w:rsidR="00B21C29" w:rsidRDefault="00B21C29" w:rsidP="004D60B7">
      <w:pPr>
        <w:pBdr>
          <w:bottom w:val="single" w:sz="6" w:space="1" w:color="auto"/>
        </w:pBdr>
      </w:pPr>
    </w:p>
    <w:p w:rsidR="004D60B7" w:rsidRDefault="004D60B7" w:rsidP="000019E1">
      <w:r>
        <w:t>Now try these:</w:t>
      </w:r>
    </w:p>
    <w:p w:rsidR="00C91FF9" w:rsidRDefault="000019E1" w:rsidP="006C676B">
      <w:r>
        <w:t xml:space="preserve">Example 2: Your child </w:t>
      </w:r>
      <w:r w:rsidR="00C91FF9">
        <w:t>wants to watch their favourite TV show and it is time to go do the shopping. They grab for the remote you are holding and when asked to put on their shoes continue grabbing.</w:t>
      </w:r>
    </w:p>
    <w:p w:rsidR="006C676B" w:rsidRDefault="00C91FF9" w:rsidP="006C676B">
      <w:r>
        <w:t>Example 3: Your child is playing cars and another child has their favourite one. They take the road map away.</w:t>
      </w:r>
    </w:p>
    <w:p w:rsidR="006C676B" w:rsidRDefault="00C91FF9" w:rsidP="006C676B">
      <w:r>
        <w:t>Example 4: You are dropping your child off at nursery and they cling to your leg crying saying ‘no, don’t go’.</w:t>
      </w:r>
    </w:p>
    <w:p w:rsidR="00C631F0" w:rsidRDefault="004D60B7" w:rsidP="006C676B">
      <w:pPr>
        <w:rPr>
          <w:rFonts w:ascii="Kristen ITC" w:hAnsi="Kristen ITC"/>
          <w:b/>
          <w:color w:val="4BACC6" w:themeColor="accent5"/>
          <w:sz w:val="28"/>
          <w:szCs w:val="28"/>
        </w:rPr>
      </w:pPr>
      <w:r>
        <w:rPr>
          <w:rFonts w:ascii="Kristen ITC" w:hAnsi="Kristen ITC"/>
          <w:b/>
          <w:color w:val="4BACC6" w:themeColor="accent5"/>
          <w:sz w:val="28"/>
          <w:szCs w:val="28"/>
        </w:rPr>
        <w:t xml:space="preserve">Some starter phrases </w:t>
      </w:r>
    </w:p>
    <w:p w:rsidR="004D60B7" w:rsidRPr="004D60B7" w:rsidRDefault="004D60B7" w:rsidP="006C676B">
      <w:pPr>
        <w:rPr>
          <w:rFonts w:asciiTheme="majorHAnsi" w:hAnsiTheme="majorHAnsi"/>
          <w:u w:val="single"/>
        </w:rPr>
      </w:pPr>
      <w:r w:rsidRPr="004D60B7">
        <w:rPr>
          <w:rFonts w:asciiTheme="majorHAnsi" w:hAnsiTheme="majorHAnsi"/>
          <w:u w:val="single"/>
        </w:rPr>
        <w:t>Recognising emotions:</w:t>
      </w:r>
    </w:p>
    <w:p w:rsidR="004D60B7" w:rsidRDefault="003A656A" w:rsidP="004D60B7">
      <w:pPr>
        <w:pStyle w:val="ListParagraph"/>
        <w:numPr>
          <w:ilvl w:val="0"/>
          <w:numId w:val="19"/>
        </w:numPr>
      </w:pPr>
      <w:r>
        <w:t>I can see you feel…</w:t>
      </w:r>
    </w:p>
    <w:p w:rsidR="004D60B7" w:rsidRDefault="003A656A" w:rsidP="004D60B7">
      <w:pPr>
        <w:pStyle w:val="ListParagraph"/>
        <w:numPr>
          <w:ilvl w:val="0"/>
          <w:numId w:val="19"/>
        </w:numPr>
      </w:pPr>
      <w:r>
        <w:t>You must feel…</w:t>
      </w:r>
    </w:p>
    <w:p w:rsidR="004D60B7" w:rsidRDefault="003A656A" w:rsidP="004D60B7">
      <w:pPr>
        <w:pStyle w:val="ListParagraph"/>
        <w:numPr>
          <w:ilvl w:val="0"/>
          <w:numId w:val="19"/>
        </w:numPr>
      </w:pPr>
      <w:r>
        <w:t>It looks to me that you feel..</w:t>
      </w:r>
      <w:r w:rsidR="004D60B7">
        <w:t>.</w:t>
      </w:r>
    </w:p>
    <w:p w:rsidR="004D60B7" w:rsidRDefault="004D60B7" w:rsidP="004D60B7">
      <w:pPr>
        <w:pStyle w:val="ListParagraph"/>
        <w:numPr>
          <w:ilvl w:val="0"/>
          <w:numId w:val="19"/>
        </w:numPr>
      </w:pPr>
      <w:r>
        <w:t xml:space="preserve">I can see you are crying/ kicking/ </w:t>
      </w:r>
      <w:proofErr w:type="spellStart"/>
      <w:r>
        <w:t>etc</w:t>
      </w:r>
      <w:proofErr w:type="spellEnd"/>
      <w:r>
        <w:t xml:space="preserve"> I thi</w:t>
      </w:r>
      <w:r w:rsidR="003A656A">
        <w:t>nk you are telling me you feel…</w:t>
      </w:r>
    </w:p>
    <w:p w:rsidR="004D60B7" w:rsidRDefault="004D60B7" w:rsidP="004D60B7">
      <w:pPr>
        <w:pStyle w:val="ListParagraph"/>
        <w:numPr>
          <w:ilvl w:val="0"/>
          <w:numId w:val="19"/>
        </w:numPr>
      </w:pPr>
      <w:r>
        <w:t>Am I right in thinking you are feeling</w:t>
      </w:r>
      <w:proofErr w:type="gramStart"/>
      <w:r w:rsidR="003A656A">
        <w:t>…</w:t>
      </w:r>
      <w:r>
        <w:t xml:space="preserve"> ?</w:t>
      </w:r>
      <w:proofErr w:type="gramEnd"/>
    </w:p>
    <w:p w:rsidR="004D60B7" w:rsidRDefault="00F84AFC" w:rsidP="004D60B7">
      <w:r>
        <w:rPr>
          <w:u w:val="single"/>
        </w:rPr>
        <w:lastRenderedPageBreak/>
        <w:t>Validating</w:t>
      </w:r>
      <w:r w:rsidR="004D60B7">
        <w:rPr>
          <w:u w:val="single"/>
        </w:rPr>
        <w:t xml:space="preserve"> feelings:</w:t>
      </w:r>
      <w:r w:rsidR="004D60B7">
        <w:t xml:space="preserve">  (remember your child’s feelings are real for them)</w:t>
      </w:r>
    </w:p>
    <w:p w:rsidR="004D60B7" w:rsidRDefault="004D60B7" w:rsidP="004D60B7">
      <w:pPr>
        <w:pStyle w:val="ListParagraph"/>
        <w:numPr>
          <w:ilvl w:val="0"/>
          <w:numId w:val="20"/>
        </w:numPr>
      </w:pPr>
      <w:r>
        <w:t>I’d feel the same way.</w:t>
      </w:r>
    </w:p>
    <w:p w:rsidR="004D60B7" w:rsidRDefault="003A656A" w:rsidP="004D60B7">
      <w:pPr>
        <w:pStyle w:val="ListParagraph"/>
        <w:numPr>
          <w:ilvl w:val="0"/>
          <w:numId w:val="20"/>
        </w:numPr>
      </w:pPr>
      <w:r>
        <w:t>I’d feel like that if …</w:t>
      </w:r>
    </w:p>
    <w:p w:rsidR="004D60B7" w:rsidRDefault="003A656A" w:rsidP="004D60B7">
      <w:pPr>
        <w:pStyle w:val="ListParagraph"/>
        <w:numPr>
          <w:ilvl w:val="0"/>
          <w:numId w:val="20"/>
        </w:numPr>
      </w:pPr>
      <w:r>
        <w:t>I understand why you feel…</w:t>
      </w:r>
    </w:p>
    <w:p w:rsidR="004D60B7" w:rsidRDefault="004D60B7" w:rsidP="004D60B7">
      <w:pPr>
        <w:pStyle w:val="ListParagraph"/>
        <w:numPr>
          <w:ilvl w:val="0"/>
          <w:numId w:val="20"/>
        </w:numPr>
      </w:pPr>
      <w:r>
        <w:t>It’s OK to fe</w:t>
      </w:r>
      <w:r w:rsidR="003A656A">
        <w:t>el …</w:t>
      </w:r>
    </w:p>
    <w:p w:rsidR="004D60B7" w:rsidRPr="00D50B24" w:rsidRDefault="003A656A" w:rsidP="004D60B7">
      <w:pPr>
        <w:pStyle w:val="ListParagraph"/>
        <w:numPr>
          <w:ilvl w:val="0"/>
          <w:numId w:val="20"/>
        </w:numPr>
      </w:pPr>
      <w:r>
        <w:t>If natural to feel like that if...</w:t>
      </w:r>
    </w:p>
    <w:p w:rsidR="004D60B7" w:rsidRPr="004D60B7" w:rsidRDefault="004D60B7" w:rsidP="004D60B7">
      <w:pPr>
        <w:rPr>
          <w:u w:val="single"/>
        </w:rPr>
      </w:pPr>
      <w:r w:rsidRPr="004D60B7">
        <w:rPr>
          <w:u w:val="single"/>
        </w:rPr>
        <w:t>Moving on:</w:t>
      </w:r>
    </w:p>
    <w:p w:rsidR="004D60B7" w:rsidRPr="004D60B7" w:rsidRDefault="004D60B7" w:rsidP="004D60B7">
      <w:pPr>
        <w:pStyle w:val="ListParagraph"/>
      </w:pPr>
      <w:r w:rsidRPr="00F84AFC">
        <w:rPr>
          <w:b/>
        </w:rPr>
        <w:t>AND you can</w:t>
      </w:r>
      <w:r>
        <w:t xml:space="preserve"> still feel x and do y</w:t>
      </w:r>
    </w:p>
    <w:p w:rsidR="004D60B7" w:rsidRDefault="006C32AA" w:rsidP="004D60B7">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603250</wp:posOffset>
                </wp:positionV>
                <wp:extent cx="352425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0525"/>
                        </a:xfrm>
                        <a:prstGeom prst="rect">
                          <a:avLst/>
                        </a:prstGeom>
                        <a:solidFill>
                          <a:srgbClr val="FFFFFF"/>
                        </a:solidFill>
                        <a:ln w="9525">
                          <a:solidFill>
                            <a:srgbClr val="000000"/>
                          </a:solidFill>
                          <a:miter lim="800000"/>
                          <a:headEnd/>
                          <a:tailEnd/>
                        </a:ln>
                      </wps:spPr>
                      <wps:txbx>
                        <w:txbxContent>
                          <w:p w:rsidR="00B21C29" w:rsidRPr="00B21C29" w:rsidRDefault="00B21C29">
                            <w:pPr>
                              <w:rPr>
                                <w:b/>
                                <w:sz w:val="36"/>
                                <w:szCs w:val="36"/>
                              </w:rPr>
                            </w:pPr>
                            <w:r w:rsidRPr="00B21C29">
                              <w:rPr>
                                <w:b/>
                                <w:sz w:val="36"/>
                                <w:szCs w:val="36"/>
                              </w:rPr>
                              <w:t xml:space="preserve">The 5 Steps </w:t>
                            </w:r>
                            <w:proofErr w:type="gramStart"/>
                            <w:r w:rsidRPr="00B21C29">
                              <w:rPr>
                                <w:b/>
                                <w:sz w:val="36"/>
                                <w:szCs w:val="36"/>
                              </w:rPr>
                              <w:t>Of</w:t>
                            </w:r>
                            <w:proofErr w:type="gramEnd"/>
                            <w:r w:rsidRPr="00B21C29">
                              <w:rPr>
                                <w:b/>
                                <w:sz w:val="36"/>
                                <w:szCs w:val="36"/>
                              </w:rPr>
                              <w:t xml:space="preserve"> Emotion Coaching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3pt;margin-top:47.5pt;width:277.5pt;height:3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">
                <v:textbox>
                  <w:txbxContent>
                    <w:p w:rsidR="00B21C29" w:rsidRPr="00B21C29" w:rsidRDefault="00B21C29">
                      <w:pPr>
                        <w:rPr>
                          <w:b/>
                          <w:sz w:val="36"/>
                          <w:szCs w:val="36"/>
                        </w:rPr>
                      </w:pPr>
                      <w:r w:rsidRPr="00B21C29">
                        <w:rPr>
                          <w:b/>
                          <w:sz w:val="36"/>
                          <w:szCs w:val="36"/>
                        </w:rPr>
                        <w:t xml:space="preserve">The 5 Steps </w:t>
                      </w:r>
                      <w:proofErr w:type="gramStart"/>
                      <w:r w:rsidRPr="00B21C29">
                        <w:rPr>
                          <w:b/>
                          <w:sz w:val="36"/>
                          <w:szCs w:val="36"/>
                        </w:rPr>
                        <w:t>Of</w:t>
                      </w:r>
                      <w:proofErr w:type="gramEnd"/>
                      <w:r w:rsidRPr="00B21C29">
                        <w:rPr>
                          <w:b/>
                          <w:sz w:val="36"/>
                          <w:szCs w:val="36"/>
                        </w:rPr>
                        <w:t xml:space="preserve"> Emotion Coaching</w:t>
                      </w:r>
                    </w:p>
                  </w:txbxContent>
                </v:textbox>
                <w10:wrap type="square" anchorx="margin"/>
              </v:shape>
            </w:pict>
          </mc:Fallback>
        </mc:AlternateContent>
      </w:r>
      <w:r w:rsidRPr="006C32AA">
        <w:rPr>
          <w:rFonts w:ascii="Kristen ITC" w:hAnsi="Kristen ITC"/>
          <w:b/>
          <w:noProof/>
          <w:color w:val="00B050"/>
          <w:sz w:val="36"/>
          <w:szCs w:val="36"/>
          <w:u w:val="single"/>
          <w:lang w:eastAsia="en-GB"/>
        </w:rPr>
        <mc:AlternateContent>
          <mc:Choice Requires="wps">
            <w:drawing>
              <wp:anchor distT="91440" distB="91440" distL="114300" distR="114300" simplePos="0" relativeHeight="251663360" behindDoc="0" locked="0" layoutInCell="1" allowOverlap="1">
                <wp:simplePos x="0" y="0"/>
                <wp:positionH relativeFrom="margin">
                  <wp:align>left</wp:align>
                </wp:positionH>
                <wp:positionV relativeFrom="paragraph">
                  <wp:posOffset>281305</wp:posOffset>
                </wp:positionV>
                <wp:extent cx="857250" cy="1403985"/>
                <wp:effectExtent l="0" t="0" r="0" b="444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noFill/>
                        <a:ln w="9525">
                          <a:noFill/>
                          <a:miter lim="800000"/>
                          <a:headEnd/>
                          <a:tailEnd/>
                        </a:ln>
                      </wps:spPr>
                      <wps:txbx>
                        <w:txbxContent>
                          <w:p w:rsidR="006C32AA" w:rsidRPr="006C32AA" w:rsidRDefault="006C32AA">
                            <w:pPr>
                              <w:pBdr>
                                <w:top w:val="single" w:sz="24" w:space="8" w:color="4F81BD" w:themeColor="accent1"/>
                                <w:bottom w:val="single" w:sz="24" w:space="8" w:color="4F81BD" w:themeColor="accent1"/>
                              </w:pBdr>
                              <w:spacing w:after="0"/>
                              <w:rPr>
                                <w:i/>
                                <w:iCs/>
                                <w:color w:val="4F81BD" w:themeColor="accent1"/>
                                <w:sz w:val="36"/>
                                <w:szCs w:val="36"/>
                              </w:rPr>
                            </w:pPr>
                            <w:r w:rsidRPr="006C32AA">
                              <w:rPr>
                                <w:i/>
                                <w:iCs/>
                                <w:color w:val="4F81BD" w:themeColor="accent1"/>
                                <w:sz w:val="36"/>
                                <w:szCs w:val="36"/>
                              </w:rPr>
                              <w:t>Recap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2.15pt;width:67.5pt;height:110.55pt;z-index:25166336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" filled="f" stroked="f">
                <v:textbox style="mso-fit-shape-to-text:t">
                  <w:txbxContent>
                    <w:p w:rsidR="006C32AA" w:rsidRPr="006C32AA" w:rsidRDefault="006C32AA">
                      <w:pPr>
                        <w:pBdr>
                          <w:top w:val="single" w:sz="24" w:space="8" w:color="4F81BD" w:themeColor="accent1"/>
                          <w:bottom w:val="single" w:sz="24" w:space="8" w:color="4F81BD" w:themeColor="accent1"/>
                        </w:pBdr>
                        <w:spacing w:after="0"/>
                        <w:rPr>
                          <w:i/>
                          <w:iCs/>
                          <w:color w:val="4F81BD" w:themeColor="accent1"/>
                          <w:sz w:val="36"/>
                          <w:szCs w:val="36"/>
                        </w:rPr>
                      </w:pPr>
                      <w:r w:rsidRPr="006C32AA">
                        <w:rPr>
                          <w:i/>
                          <w:iCs/>
                          <w:color w:val="4F81BD" w:themeColor="accent1"/>
                          <w:sz w:val="36"/>
                          <w:szCs w:val="36"/>
                        </w:rPr>
                        <w:t>Recap</w:t>
                      </w:r>
                    </w:p>
                  </w:txbxContent>
                </v:textbox>
                <w10:wrap type="square" anchorx="margin"/>
              </v:shape>
            </w:pict>
          </mc:Fallback>
        </mc:AlternateContent>
      </w:r>
      <w:r w:rsidR="00F84AFC">
        <w:tab/>
      </w:r>
      <w:r w:rsidR="00F84AFC" w:rsidRPr="00F84AFC">
        <w:rPr>
          <w:b/>
        </w:rPr>
        <w:t>And you can</w:t>
      </w:r>
      <w:r w:rsidR="00F84AFC">
        <w:t xml:space="preserve"> still do Y</w:t>
      </w:r>
      <w:bookmarkStart w:id="0" w:name="_GoBack"/>
      <w:bookmarkEnd w:id="0"/>
    </w:p>
    <w:p w:rsidR="00B21C29" w:rsidRDefault="00B21C29" w:rsidP="004D60B7"/>
    <w:p w:rsidR="004D60B7" w:rsidRPr="004D60B7" w:rsidRDefault="00C461B2" w:rsidP="006C676B">
      <w:pPr>
        <w:rPr>
          <w:rFonts w:asciiTheme="majorHAnsi" w:hAnsiTheme="majorHAnsi"/>
        </w:rPr>
      </w:pPr>
      <w:r>
        <w:t> </w:t>
      </w:r>
      <w:r w:rsidRPr="00C461B2">
        <w:t> </w:t>
      </w:r>
      <w:r>
        <w:t>   </w:t>
      </w:r>
      <w:r w:rsidR="00B21C29">
        <w:rPr>
          <w:noProof/>
          <w:lang w:eastAsia="en-GB"/>
        </w:rPr>
        <w:drawing>
          <wp:inline distT="0" distB="0" distL="0" distR="0" wp14:anchorId="46F1669C">
            <wp:extent cx="4347210" cy="2733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7210" cy="2733675"/>
                    </a:xfrm>
                    <a:prstGeom prst="rect">
                      <a:avLst/>
                    </a:prstGeom>
                    <a:noFill/>
                  </pic:spPr>
                </pic:pic>
              </a:graphicData>
            </a:graphic>
          </wp:inline>
        </w:drawing>
      </w:r>
    </w:p>
    <w:sectPr w:rsidR="004D60B7" w:rsidRPr="004D60B7" w:rsidSect="00D5073F">
      <w:footerReference w:type="default" r:id="rId18"/>
      <w:pgSz w:w="8419" w:h="11906" w:orient="landscape"/>
      <w:pgMar w:top="851" w:right="851" w:bottom="851" w:left="851" w:header="709" w:footer="709"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E5" w:rsidRDefault="00B015E5" w:rsidP="00B015E5">
      <w:pPr>
        <w:spacing w:after="0" w:line="240" w:lineRule="auto"/>
      </w:pPr>
      <w:r>
        <w:separator/>
      </w:r>
    </w:p>
  </w:endnote>
  <w:endnote w:type="continuationSeparator" w:id="0">
    <w:p w:rsidR="00B015E5" w:rsidRDefault="00B015E5" w:rsidP="00B0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598101"/>
      <w:docPartObj>
        <w:docPartGallery w:val="Page Numbers (Bottom of Page)"/>
        <w:docPartUnique/>
      </w:docPartObj>
    </w:sdtPr>
    <w:sdtEndPr>
      <w:rPr>
        <w:noProof/>
      </w:rPr>
    </w:sdtEndPr>
    <w:sdtContent>
      <w:p w:rsidR="00E270E9" w:rsidRDefault="00E270E9">
        <w:pPr>
          <w:pStyle w:val="Footer"/>
          <w:jc w:val="right"/>
        </w:pPr>
        <w:r>
          <w:fldChar w:fldCharType="begin"/>
        </w:r>
        <w:r>
          <w:instrText xml:space="preserve"> PAGE   \* MERGEFORMAT </w:instrText>
        </w:r>
        <w:r>
          <w:fldChar w:fldCharType="separate"/>
        </w:r>
        <w:r w:rsidR="006C32AA">
          <w:rPr>
            <w:noProof/>
          </w:rPr>
          <w:t>12</w:t>
        </w:r>
        <w:r>
          <w:rPr>
            <w:noProof/>
          </w:rPr>
          <w:fldChar w:fldCharType="end"/>
        </w:r>
      </w:p>
    </w:sdtContent>
  </w:sdt>
  <w:p w:rsidR="00E270E9" w:rsidRDefault="00E2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E5" w:rsidRDefault="00B015E5" w:rsidP="00B015E5">
      <w:pPr>
        <w:spacing w:after="0" w:line="240" w:lineRule="auto"/>
      </w:pPr>
      <w:r>
        <w:separator/>
      </w:r>
    </w:p>
  </w:footnote>
  <w:footnote w:type="continuationSeparator" w:id="0">
    <w:p w:rsidR="00B015E5" w:rsidRDefault="00B015E5" w:rsidP="00B01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160"/>
    <w:multiLevelType w:val="hybridMultilevel"/>
    <w:tmpl w:val="D31C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7DB"/>
    <w:multiLevelType w:val="hybridMultilevel"/>
    <w:tmpl w:val="6E46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DBB"/>
    <w:multiLevelType w:val="hybridMultilevel"/>
    <w:tmpl w:val="9B5A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02513"/>
    <w:multiLevelType w:val="hybridMultilevel"/>
    <w:tmpl w:val="4E58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47303"/>
    <w:multiLevelType w:val="hybridMultilevel"/>
    <w:tmpl w:val="05C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027F3"/>
    <w:multiLevelType w:val="hybridMultilevel"/>
    <w:tmpl w:val="8930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F34B3"/>
    <w:multiLevelType w:val="hybridMultilevel"/>
    <w:tmpl w:val="92F41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97D29"/>
    <w:multiLevelType w:val="hybridMultilevel"/>
    <w:tmpl w:val="D0A4D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E80DF1"/>
    <w:multiLevelType w:val="hybridMultilevel"/>
    <w:tmpl w:val="3B64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7ECE"/>
    <w:multiLevelType w:val="hybridMultilevel"/>
    <w:tmpl w:val="0E6A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C2E51"/>
    <w:multiLevelType w:val="hybridMultilevel"/>
    <w:tmpl w:val="36EEB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7619C"/>
    <w:multiLevelType w:val="hybridMultilevel"/>
    <w:tmpl w:val="F1B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608C2"/>
    <w:multiLevelType w:val="hybridMultilevel"/>
    <w:tmpl w:val="40B0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77AB3"/>
    <w:multiLevelType w:val="hybridMultilevel"/>
    <w:tmpl w:val="025CF31E"/>
    <w:lvl w:ilvl="0" w:tplc="549084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A2BF0"/>
    <w:multiLevelType w:val="hybridMultilevel"/>
    <w:tmpl w:val="AA8C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1044C"/>
    <w:multiLevelType w:val="hybridMultilevel"/>
    <w:tmpl w:val="3464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E3BAC"/>
    <w:multiLevelType w:val="hybridMultilevel"/>
    <w:tmpl w:val="F63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B5A99"/>
    <w:multiLevelType w:val="hybridMultilevel"/>
    <w:tmpl w:val="CC8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53B2B"/>
    <w:multiLevelType w:val="hybridMultilevel"/>
    <w:tmpl w:val="2A8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407EB"/>
    <w:multiLevelType w:val="hybridMultilevel"/>
    <w:tmpl w:val="7184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18"/>
  </w:num>
  <w:num w:numId="5">
    <w:abstractNumId w:val="0"/>
  </w:num>
  <w:num w:numId="6">
    <w:abstractNumId w:val="16"/>
  </w:num>
  <w:num w:numId="7">
    <w:abstractNumId w:val="4"/>
  </w:num>
  <w:num w:numId="8">
    <w:abstractNumId w:val="10"/>
  </w:num>
  <w:num w:numId="9">
    <w:abstractNumId w:val="19"/>
  </w:num>
  <w:num w:numId="10">
    <w:abstractNumId w:val="17"/>
  </w:num>
  <w:num w:numId="11">
    <w:abstractNumId w:val="12"/>
  </w:num>
  <w:num w:numId="12">
    <w:abstractNumId w:val="13"/>
  </w:num>
  <w:num w:numId="13">
    <w:abstractNumId w:val="15"/>
  </w:num>
  <w:num w:numId="14">
    <w:abstractNumId w:val="7"/>
  </w:num>
  <w:num w:numId="15">
    <w:abstractNumId w:val="2"/>
  </w:num>
  <w:num w:numId="16">
    <w:abstractNumId w:val="6"/>
  </w:num>
  <w:num w:numId="17">
    <w:abstractNumId w:val="8"/>
  </w:num>
  <w:num w:numId="18">
    <w:abstractNumId w:val="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0F"/>
    <w:rsid w:val="000019E1"/>
    <w:rsid w:val="000369A9"/>
    <w:rsid w:val="00066AFF"/>
    <w:rsid w:val="00077E8E"/>
    <w:rsid w:val="00157C88"/>
    <w:rsid w:val="00163DB5"/>
    <w:rsid w:val="001D4484"/>
    <w:rsid w:val="00255CE8"/>
    <w:rsid w:val="002D02BE"/>
    <w:rsid w:val="0031042F"/>
    <w:rsid w:val="003447DE"/>
    <w:rsid w:val="003A656A"/>
    <w:rsid w:val="004B63FA"/>
    <w:rsid w:val="004D212B"/>
    <w:rsid w:val="004D60B7"/>
    <w:rsid w:val="00511B1C"/>
    <w:rsid w:val="0057600F"/>
    <w:rsid w:val="00597A12"/>
    <w:rsid w:val="00614078"/>
    <w:rsid w:val="006C1F15"/>
    <w:rsid w:val="006C32AA"/>
    <w:rsid w:val="006C676B"/>
    <w:rsid w:val="00825196"/>
    <w:rsid w:val="00864B56"/>
    <w:rsid w:val="0088298A"/>
    <w:rsid w:val="008C680F"/>
    <w:rsid w:val="009C0628"/>
    <w:rsid w:val="009F2A26"/>
    <w:rsid w:val="00A1015D"/>
    <w:rsid w:val="00A34CE4"/>
    <w:rsid w:val="00A47F55"/>
    <w:rsid w:val="00A618EE"/>
    <w:rsid w:val="00A65534"/>
    <w:rsid w:val="00AA514C"/>
    <w:rsid w:val="00B015E5"/>
    <w:rsid w:val="00B21C29"/>
    <w:rsid w:val="00B42256"/>
    <w:rsid w:val="00BC0CB6"/>
    <w:rsid w:val="00BD48CE"/>
    <w:rsid w:val="00C321CE"/>
    <w:rsid w:val="00C4304E"/>
    <w:rsid w:val="00C461B2"/>
    <w:rsid w:val="00C631F0"/>
    <w:rsid w:val="00C91FF9"/>
    <w:rsid w:val="00CA3FA8"/>
    <w:rsid w:val="00CC101A"/>
    <w:rsid w:val="00CF629F"/>
    <w:rsid w:val="00D225F8"/>
    <w:rsid w:val="00D5073F"/>
    <w:rsid w:val="00D50B24"/>
    <w:rsid w:val="00D579C8"/>
    <w:rsid w:val="00DB332C"/>
    <w:rsid w:val="00E24891"/>
    <w:rsid w:val="00E270E9"/>
    <w:rsid w:val="00E919F9"/>
    <w:rsid w:val="00EF2829"/>
    <w:rsid w:val="00F1332A"/>
    <w:rsid w:val="00F469B2"/>
    <w:rsid w:val="00F8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EDCF"/>
  <w15:docId w15:val="{0FD291C0-BD25-4CB1-BB10-19F7F4B5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0F"/>
    <w:pPr>
      <w:ind w:left="720"/>
      <w:contextualSpacing/>
    </w:pPr>
  </w:style>
  <w:style w:type="paragraph" w:styleId="Header">
    <w:name w:val="header"/>
    <w:basedOn w:val="Normal"/>
    <w:link w:val="HeaderChar"/>
    <w:uiPriority w:val="99"/>
    <w:unhideWhenUsed/>
    <w:rsid w:val="00B01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E5"/>
  </w:style>
  <w:style w:type="paragraph" w:styleId="Footer">
    <w:name w:val="footer"/>
    <w:basedOn w:val="Normal"/>
    <w:link w:val="FooterChar"/>
    <w:uiPriority w:val="99"/>
    <w:unhideWhenUsed/>
    <w:rsid w:val="00B01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E5"/>
  </w:style>
  <w:style w:type="table" w:styleId="TableGrid">
    <w:name w:val="Table Grid"/>
    <w:basedOn w:val="TableNormal"/>
    <w:uiPriority w:val="59"/>
    <w:rsid w:val="00B0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F0"/>
    <w:rPr>
      <w:rFonts w:ascii="Tahoma" w:hAnsi="Tahoma" w:cs="Tahoma"/>
      <w:sz w:val="16"/>
      <w:szCs w:val="16"/>
    </w:rPr>
  </w:style>
  <w:style w:type="paragraph" w:styleId="NoSpacing">
    <w:name w:val="No Spacing"/>
    <w:link w:val="NoSpacingChar"/>
    <w:uiPriority w:val="1"/>
    <w:qFormat/>
    <w:rsid w:val="00B21C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1C2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3ED9FF-49A9-4E27-A01D-CFC589D89275}" type="doc">
      <dgm:prSet loTypeId="urn:microsoft.com/office/officeart/2005/8/layout/cycle8" loCatId="cycle" qsTypeId="urn:microsoft.com/office/officeart/2005/8/quickstyle/simple3" qsCatId="simple" csTypeId="urn:microsoft.com/office/officeart/2005/8/colors/colorful3" csCatId="colorful"/>
      <dgm:spPr/>
      <dgm:t>
        <a:bodyPr/>
        <a:lstStyle/>
        <a:p>
          <a:endParaRPr lang="en-US"/>
        </a:p>
      </dgm:t>
    </dgm:pt>
    <dgm:pt modelId="{349B0810-8A34-4EAE-B452-9110CD441CC0}">
      <dgm:prSet/>
      <dgm:spPr/>
      <dgm:t>
        <a:bodyPr/>
        <a:lstStyle/>
        <a:p>
          <a:pPr algn="ctr"/>
          <a:r>
            <a:rPr lang="en-US"/>
            <a:t>Emotion coaching</a:t>
          </a:r>
        </a:p>
      </dgm:t>
    </dgm:pt>
    <dgm:pt modelId="{D7C2ED75-5573-45D9-A511-C24C54BEE8AC}" type="parTrans" cxnId="{A9D1DFD4-070B-4355-8BF2-9B537D1D74E0}">
      <dgm:prSet/>
      <dgm:spPr/>
      <dgm:t>
        <a:bodyPr/>
        <a:lstStyle/>
        <a:p>
          <a:pPr algn="ctr"/>
          <a:endParaRPr lang="en-US"/>
        </a:p>
      </dgm:t>
    </dgm:pt>
    <dgm:pt modelId="{2970197F-B4F6-4C25-B27A-3EF48F60EF26}" type="sibTrans" cxnId="{A9D1DFD4-070B-4355-8BF2-9B537D1D74E0}">
      <dgm:prSet/>
      <dgm:spPr/>
      <dgm:t>
        <a:bodyPr/>
        <a:lstStyle/>
        <a:p>
          <a:pPr algn="ctr"/>
          <a:endParaRPr lang="en-US"/>
        </a:p>
      </dgm:t>
    </dgm:pt>
    <dgm:pt modelId="{61976443-C365-4726-B0CE-0E0ADF306897}">
      <dgm:prSet/>
      <dgm:spPr/>
      <dgm:t>
        <a:bodyPr/>
        <a:lstStyle/>
        <a:p>
          <a:pPr algn="ctr"/>
          <a:r>
            <a:rPr lang="en-US"/>
            <a:t>Emotion dismissing</a:t>
          </a:r>
        </a:p>
      </dgm:t>
    </dgm:pt>
    <dgm:pt modelId="{C5636EF4-896E-42DA-AE79-5A43C44A6184}" type="parTrans" cxnId="{7AE6A710-36F1-4D90-BF76-DA49E99EFE87}">
      <dgm:prSet/>
      <dgm:spPr/>
      <dgm:t>
        <a:bodyPr/>
        <a:lstStyle/>
        <a:p>
          <a:pPr algn="ctr"/>
          <a:endParaRPr lang="en-US"/>
        </a:p>
      </dgm:t>
    </dgm:pt>
    <dgm:pt modelId="{6D898296-59C0-4AF3-8709-4630A0BD439C}" type="sibTrans" cxnId="{7AE6A710-36F1-4D90-BF76-DA49E99EFE87}">
      <dgm:prSet/>
      <dgm:spPr/>
      <dgm:t>
        <a:bodyPr/>
        <a:lstStyle/>
        <a:p>
          <a:pPr algn="ctr"/>
          <a:endParaRPr lang="en-US"/>
        </a:p>
      </dgm:t>
    </dgm:pt>
    <dgm:pt modelId="{F86B1604-23DA-40E8-9E17-3388D3D60625}">
      <dgm:prSet/>
      <dgm:spPr/>
      <dgm:t>
        <a:bodyPr/>
        <a:lstStyle/>
        <a:p>
          <a:pPr algn="ctr"/>
          <a:r>
            <a:rPr lang="en-US"/>
            <a:t>Emotion disapproving</a:t>
          </a:r>
        </a:p>
      </dgm:t>
    </dgm:pt>
    <dgm:pt modelId="{B836F420-EA43-4870-B8E3-B94BFE5652A9}" type="parTrans" cxnId="{87FC1273-1164-45EC-85CC-21CEA726BB1B}">
      <dgm:prSet/>
      <dgm:spPr/>
      <dgm:t>
        <a:bodyPr/>
        <a:lstStyle/>
        <a:p>
          <a:pPr algn="ctr"/>
          <a:endParaRPr lang="en-US"/>
        </a:p>
      </dgm:t>
    </dgm:pt>
    <dgm:pt modelId="{ABCFE4EA-7545-4C91-B3E5-9A75FF6808D9}" type="sibTrans" cxnId="{87FC1273-1164-45EC-85CC-21CEA726BB1B}">
      <dgm:prSet/>
      <dgm:spPr/>
      <dgm:t>
        <a:bodyPr/>
        <a:lstStyle/>
        <a:p>
          <a:pPr algn="ctr"/>
          <a:endParaRPr lang="en-US"/>
        </a:p>
      </dgm:t>
    </dgm:pt>
    <dgm:pt modelId="{6CAB1280-5160-488B-A07B-AADCBFF2267F}">
      <dgm:prSet/>
      <dgm:spPr/>
      <dgm:t>
        <a:bodyPr/>
        <a:lstStyle/>
        <a:p>
          <a:pPr algn="ctr"/>
          <a:r>
            <a:rPr lang="en-US"/>
            <a:t>Laissez-faire</a:t>
          </a:r>
        </a:p>
      </dgm:t>
    </dgm:pt>
    <dgm:pt modelId="{1E3BFFDE-1B63-4114-8C55-9D69575A5657}" type="parTrans" cxnId="{B222A01E-6461-4BA8-9EC8-57304C27A5B2}">
      <dgm:prSet/>
      <dgm:spPr/>
      <dgm:t>
        <a:bodyPr/>
        <a:lstStyle/>
        <a:p>
          <a:pPr algn="ctr"/>
          <a:endParaRPr lang="en-US"/>
        </a:p>
      </dgm:t>
    </dgm:pt>
    <dgm:pt modelId="{64D50A3A-DCAD-4E57-A670-1F50D155D018}" type="sibTrans" cxnId="{B222A01E-6461-4BA8-9EC8-57304C27A5B2}">
      <dgm:prSet/>
      <dgm:spPr/>
      <dgm:t>
        <a:bodyPr/>
        <a:lstStyle/>
        <a:p>
          <a:pPr algn="ctr"/>
          <a:endParaRPr lang="en-US"/>
        </a:p>
      </dgm:t>
    </dgm:pt>
    <dgm:pt modelId="{7643070C-D4A7-4B86-AD66-6AA7B673C8A2}" type="pres">
      <dgm:prSet presAssocID="{BD3ED9FF-49A9-4E27-A01D-CFC589D89275}" presName="compositeShape" presStyleCnt="0">
        <dgm:presLayoutVars>
          <dgm:chMax val="7"/>
          <dgm:dir/>
          <dgm:resizeHandles val="exact"/>
        </dgm:presLayoutVars>
      </dgm:prSet>
      <dgm:spPr/>
      <dgm:t>
        <a:bodyPr/>
        <a:lstStyle/>
        <a:p>
          <a:endParaRPr lang="en-GB"/>
        </a:p>
      </dgm:t>
    </dgm:pt>
    <dgm:pt modelId="{92D4F7E2-0259-4EBB-AF63-3F2FB8647B5C}" type="pres">
      <dgm:prSet presAssocID="{BD3ED9FF-49A9-4E27-A01D-CFC589D89275}" presName="wedge1" presStyleLbl="node1" presStyleIdx="0" presStyleCnt="4"/>
      <dgm:spPr/>
      <dgm:t>
        <a:bodyPr/>
        <a:lstStyle/>
        <a:p>
          <a:endParaRPr lang="en-GB"/>
        </a:p>
      </dgm:t>
    </dgm:pt>
    <dgm:pt modelId="{4A650927-1B1D-49EA-9034-3D442D630BAE}" type="pres">
      <dgm:prSet presAssocID="{BD3ED9FF-49A9-4E27-A01D-CFC589D89275}" presName="dummy1a" presStyleCnt="0"/>
      <dgm:spPr/>
      <dgm:t>
        <a:bodyPr/>
        <a:lstStyle/>
        <a:p>
          <a:endParaRPr lang="en-GB"/>
        </a:p>
      </dgm:t>
    </dgm:pt>
    <dgm:pt modelId="{023ECE4B-0489-4F44-92FE-D0AF44CC6EEE}" type="pres">
      <dgm:prSet presAssocID="{BD3ED9FF-49A9-4E27-A01D-CFC589D89275}" presName="dummy1b" presStyleCnt="0"/>
      <dgm:spPr/>
      <dgm:t>
        <a:bodyPr/>
        <a:lstStyle/>
        <a:p>
          <a:endParaRPr lang="en-GB"/>
        </a:p>
      </dgm:t>
    </dgm:pt>
    <dgm:pt modelId="{9EF2ABAE-DE0A-4213-81FD-1C2EF6DBB750}" type="pres">
      <dgm:prSet presAssocID="{BD3ED9FF-49A9-4E27-A01D-CFC589D89275}" presName="wedge1Tx" presStyleLbl="node1" presStyleIdx="0" presStyleCnt="4">
        <dgm:presLayoutVars>
          <dgm:chMax val="0"/>
          <dgm:chPref val="0"/>
          <dgm:bulletEnabled val="1"/>
        </dgm:presLayoutVars>
      </dgm:prSet>
      <dgm:spPr/>
      <dgm:t>
        <a:bodyPr/>
        <a:lstStyle/>
        <a:p>
          <a:endParaRPr lang="en-GB"/>
        </a:p>
      </dgm:t>
    </dgm:pt>
    <dgm:pt modelId="{D877464C-1E5B-4C2F-85BB-1B5828CF1287}" type="pres">
      <dgm:prSet presAssocID="{BD3ED9FF-49A9-4E27-A01D-CFC589D89275}" presName="wedge2" presStyleLbl="node1" presStyleIdx="1" presStyleCnt="4"/>
      <dgm:spPr/>
      <dgm:t>
        <a:bodyPr/>
        <a:lstStyle/>
        <a:p>
          <a:endParaRPr lang="en-GB"/>
        </a:p>
      </dgm:t>
    </dgm:pt>
    <dgm:pt modelId="{488C08C2-2BCD-471F-9439-36A1CD85B0B2}" type="pres">
      <dgm:prSet presAssocID="{BD3ED9FF-49A9-4E27-A01D-CFC589D89275}" presName="dummy2a" presStyleCnt="0"/>
      <dgm:spPr/>
      <dgm:t>
        <a:bodyPr/>
        <a:lstStyle/>
        <a:p>
          <a:endParaRPr lang="en-GB"/>
        </a:p>
      </dgm:t>
    </dgm:pt>
    <dgm:pt modelId="{52CE579F-2CD9-4AFF-B995-4C9E0065FD5F}" type="pres">
      <dgm:prSet presAssocID="{BD3ED9FF-49A9-4E27-A01D-CFC589D89275}" presName="dummy2b" presStyleCnt="0"/>
      <dgm:spPr/>
      <dgm:t>
        <a:bodyPr/>
        <a:lstStyle/>
        <a:p>
          <a:endParaRPr lang="en-GB"/>
        </a:p>
      </dgm:t>
    </dgm:pt>
    <dgm:pt modelId="{FD517AED-3079-43C4-9A5A-665539FAB115}" type="pres">
      <dgm:prSet presAssocID="{BD3ED9FF-49A9-4E27-A01D-CFC589D89275}" presName="wedge2Tx" presStyleLbl="node1" presStyleIdx="1" presStyleCnt="4">
        <dgm:presLayoutVars>
          <dgm:chMax val="0"/>
          <dgm:chPref val="0"/>
          <dgm:bulletEnabled val="1"/>
        </dgm:presLayoutVars>
      </dgm:prSet>
      <dgm:spPr/>
      <dgm:t>
        <a:bodyPr/>
        <a:lstStyle/>
        <a:p>
          <a:endParaRPr lang="en-GB"/>
        </a:p>
      </dgm:t>
    </dgm:pt>
    <dgm:pt modelId="{95C52C94-148E-4E99-85A0-0E44E31F1CFE}" type="pres">
      <dgm:prSet presAssocID="{BD3ED9FF-49A9-4E27-A01D-CFC589D89275}" presName="wedge3" presStyleLbl="node1" presStyleIdx="2" presStyleCnt="4"/>
      <dgm:spPr/>
      <dgm:t>
        <a:bodyPr/>
        <a:lstStyle/>
        <a:p>
          <a:endParaRPr lang="en-GB"/>
        </a:p>
      </dgm:t>
    </dgm:pt>
    <dgm:pt modelId="{AB36FCD0-37B5-4CCB-BA95-BBA3A4294ECB}" type="pres">
      <dgm:prSet presAssocID="{BD3ED9FF-49A9-4E27-A01D-CFC589D89275}" presName="dummy3a" presStyleCnt="0"/>
      <dgm:spPr/>
      <dgm:t>
        <a:bodyPr/>
        <a:lstStyle/>
        <a:p>
          <a:endParaRPr lang="en-GB"/>
        </a:p>
      </dgm:t>
    </dgm:pt>
    <dgm:pt modelId="{2AEF64DE-6BE1-4117-A8DF-D02025AA6937}" type="pres">
      <dgm:prSet presAssocID="{BD3ED9FF-49A9-4E27-A01D-CFC589D89275}" presName="dummy3b" presStyleCnt="0"/>
      <dgm:spPr/>
      <dgm:t>
        <a:bodyPr/>
        <a:lstStyle/>
        <a:p>
          <a:endParaRPr lang="en-GB"/>
        </a:p>
      </dgm:t>
    </dgm:pt>
    <dgm:pt modelId="{E5D04EE0-4878-47A5-9431-3624AFA19794}" type="pres">
      <dgm:prSet presAssocID="{BD3ED9FF-49A9-4E27-A01D-CFC589D89275}" presName="wedge3Tx" presStyleLbl="node1" presStyleIdx="2" presStyleCnt="4">
        <dgm:presLayoutVars>
          <dgm:chMax val="0"/>
          <dgm:chPref val="0"/>
          <dgm:bulletEnabled val="1"/>
        </dgm:presLayoutVars>
      </dgm:prSet>
      <dgm:spPr/>
      <dgm:t>
        <a:bodyPr/>
        <a:lstStyle/>
        <a:p>
          <a:endParaRPr lang="en-GB"/>
        </a:p>
      </dgm:t>
    </dgm:pt>
    <dgm:pt modelId="{6D1A1EF5-074D-4ECD-8943-3F6F8BDEA7EF}" type="pres">
      <dgm:prSet presAssocID="{BD3ED9FF-49A9-4E27-A01D-CFC589D89275}" presName="wedge4" presStyleLbl="node1" presStyleIdx="3" presStyleCnt="4"/>
      <dgm:spPr/>
      <dgm:t>
        <a:bodyPr/>
        <a:lstStyle/>
        <a:p>
          <a:endParaRPr lang="en-GB"/>
        </a:p>
      </dgm:t>
    </dgm:pt>
    <dgm:pt modelId="{4785231C-FA87-4CEF-9161-CB91CA5A50E0}" type="pres">
      <dgm:prSet presAssocID="{BD3ED9FF-49A9-4E27-A01D-CFC589D89275}" presName="dummy4a" presStyleCnt="0"/>
      <dgm:spPr/>
      <dgm:t>
        <a:bodyPr/>
        <a:lstStyle/>
        <a:p>
          <a:endParaRPr lang="en-GB"/>
        </a:p>
      </dgm:t>
    </dgm:pt>
    <dgm:pt modelId="{CAE58EA3-4D70-4166-ACD6-7BCFE809DA13}" type="pres">
      <dgm:prSet presAssocID="{BD3ED9FF-49A9-4E27-A01D-CFC589D89275}" presName="dummy4b" presStyleCnt="0"/>
      <dgm:spPr/>
      <dgm:t>
        <a:bodyPr/>
        <a:lstStyle/>
        <a:p>
          <a:endParaRPr lang="en-GB"/>
        </a:p>
      </dgm:t>
    </dgm:pt>
    <dgm:pt modelId="{831FB638-10EF-474C-8AAE-ED7F9198DC65}" type="pres">
      <dgm:prSet presAssocID="{BD3ED9FF-49A9-4E27-A01D-CFC589D89275}" presName="wedge4Tx" presStyleLbl="node1" presStyleIdx="3" presStyleCnt="4">
        <dgm:presLayoutVars>
          <dgm:chMax val="0"/>
          <dgm:chPref val="0"/>
          <dgm:bulletEnabled val="1"/>
        </dgm:presLayoutVars>
      </dgm:prSet>
      <dgm:spPr/>
      <dgm:t>
        <a:bodyPr/>
        <a:lstStyle/>
        <a:p>
          <a:endParaRPr lang="en-GB"/>
        </a:p>
      </dgm:t>
    </dgm:pt>
    <dgm:pt modelId="{DF8C7697-4539-4D17-9513-A80BD669D9AC}" type="pres">
      <dgm:prSet presAssocID="{2970197F-B4F6-4C25-B27A-3EF48F60EF26}" presName="arrowWedge1" presStyleLbl="fgSibTrans2D1" presStyleIdx="0" presStyleCnt="4"/>
      <dgm:spPr/>
      <dgm:t>
        <a:bodyPr/>
        <a:lstStyle/>
        <a:p>
          <a:endParaRPr lang="en-GB"/>
        </a:p>
      </dgm:t>
    </dgm:pt>
    <dgm:pt modelId="{582B49FD-2CF1-4B54-BFE4-1C37CAD55A28}" type="pres">
      <dgm:prSet presAssocID="{6D898296-59C0-4AF3-8709-4630A0BD439C}" presName="arrowWedge2" presStyleLbl="fgSibTrans2D1" presStyleIdx="1" presStyleCnt="4"/>
      <dgm:spPr/>
      <dgm:t>
        <a:bodyPr/>
        <a:lstStyle/>
        <a:p>
          <a:endParaRPr lang="en-GB"/>
        </a:p>
      </dgm:t>
    </dgm:pt>
    <dgm:pt modelId="{484ED1B0-5F05-4411-8A25-E008D54739F9}" type="pres">
      <dgm:prSet presAssocID="{ABCFE4EA-7545-4C91-B3E5-9A75FF6808D9}" presName="arrowWedge3" presStyleLbl="fgSibTrans2D1" presStyleIdx="2" presStyleCnt="4"/>
      <dgm:spPr/>
      <dgm:t>
        <a:bodyPr/>
        <a:lstStyle/>
        <a:p>
          <a:endParaRPr lang="en-GB"/>
        </a:p>
      </dgm:t>
    </dgm:pt>
    <dgm:pt modelId="{F9CF7554-0DC6-4AF3-9EE1-210E50075CD3}" type="pres">
      <dgm:prSet presAssocID="{64D50A3A-DCAD-4E57-A670-1F50D155D018}" presName="arrowWedge4" presStyleLbl="fgSibTrans2D1" presStyleIdx="3" presStyleCnt="4"/>
      <dgm:spPr/>
      <dgm:t>
        <a:bodyPr/>
        <a:lstStyle/>
        <a:p>
          <a:endParaRPr lang="en-GB"/>
        </a:p>
      </dgm:t>
    </dgm:pt>
  </dgm:ptLst>
  <dgm:cxnLst>
    <dgm:cxn modelId="{5D87A4BE-91BD-4E22-816E-26A32456AC25}" type="presOf" srcId="{BD3ED9FF-49A9-4E27-A01D-CFC589D89275}" destId="{7643070C-D4A7-4B86-AD66-6AA7B673C8A2}" srcOrd="0" destOrd="0" presId="urn:microsoft.com/office/officeart/2005/8/layout/cycle8"/>
    <dgm:cxn modelId="{90E162C3-0F5D-4043-B530-8DEF42C795AF}" type="presOf" srcId="{6CAB1280-5160-488B-A07B-AADCBFF2267F}" destId="{6D1A1EF5-074D-4ECD-8943-3F6F8BDEA7EF}" srcOrd="0" destOrd="0" presId="urn:microsoft.com/office/officeart/2005/8/layout/cycle8"/>
    <dgm:cxn modelId="{19010FE7-40B0-4B61-B937-07F5C113E811}" type="presOf" srcId="{F86B1604-23DA-40E8-9E17-3388D3D60625}" destId="{95C52C94-148E-4E99-85A0-0E44E31F1CFE}" srcOrd="0" destOrd="0" presId="urn:microsoft.com/office/officeart/2005/8/layout/cycle8"/>
    <dgm:cxn modelId="{87FC1273-1164-45EC-85CC-21CEA726BB1B}" srcId="{BD3ED9FF-49A9-4E27-A01D-CFC589D89275}" destId="{F86B1604-23DA-40E8-9E17-3388D3D60625}" srcOrd="2" destOrd="0" parTransId="{B836F420-EA43-4870-B8E3-B94BFE5652A9}" sibTransId="{ABCFE4EA-7545-4C91-B3E5-9A75FF6808D9}"/>
    <dgm:cxn modelId="{A9A93FCF-9C75-4945-ABB9-009E26E26FEE}" type="presOf" srcId="{F86B1604-23DA-40E8-9E17-3388D3D60625}" destId="{E5D04EE0-4878-47A5-9431-3624AFA19794}" srcOrd="1" destOrd="0" presId="urn:microsoft.com/office/officeart/2005/8/layout/cycle8"/>
    <dgm:cxn modelId="{7AE6A710-36F1-4D90-BF76-DA49E99EFE87}" srcId="{BD3ED9FF-49A9-4E27-A01D-CFC589D89275}" destId="{61976443-C365-4726-B0CE-0E0ADF306897}" srcOrd="1" destOrd="0" parTransId="{C5636EF4-896E-42DA-AE79-5A43C44A6184}" sibTransId="{6D898296-59C0-4AF3-8709-4630A0BD439C}"/>
    <dgm:cxn modelId="{B222A01E-6461-4BA8-9EC8-57304C27A5B2}" srcId="{BD3ED9FF-49A9-4E27-A01D-CFC589D89275}" destId="{6CAB1280-5160-488B-A07B-AADCBFF2267F}" srcOrd="3" destOrd="0" parTransId="{1E3BFFDE-1B63-4114-8C55-9D69575A5657}" sibTransId="{64D50A3A-DCAD-4E57-A670-1F50D155D018}"/>
    <dgm:cxn modelId="{1CB28B12-6E57-4E5B-94EB-92546BE36454}" type="presOf" srcId="{61976443-C365-4726-B0CE-0E0ADF306897}" destId="{FD517AED-3079-43C4-9A5A-665539FAB115}" srcOrd="1" destOrd="0" presId="urn:microsoft.com/office/officeart/2005/8/layout/cycle8"/>
    <dgm:cxn modelId="{FE4FF016-A5F0-440C-91FA-4890D082C6DE}" type="presOf" srcId="{61976443-C365-4726-B0CE-0E0ADF306897}" destId="{D877464C-1E5B-4C2F-85BB-1B5828CF1287}" srcOrd="0" destOrd="0" presId="urn:microsoft.com/office/officeart/2005/8/layout/cycle8"/>
    <dgm:cxn modelId="{68D31D6D-8C37-44D6-8C32-DEF3470CCF02}" type="presOf" srcId="{349B0810-8A34-4EAE-B452-9110CD441CC0}" destId="{92D4F7E2-0259-4EBB-AF63-3F2FB8647B5C}" srcOrd="0" destOrd="0" presId="urn:microsoft.com/office/officeart/2005/8/layout/cycle8"/>
    <dgm:cxn modelId="{D24BFD68-DCF8-40A3-9D06-1C08B2CE1898}" type="presOf" srcId="{349B0810-8A34-4EAE-B452-9110CD441CC0}" destId="{9EF2ABAE-DE0A-4213-81FD-1C2EF6DBB750}" srcOrd="1" destOrd="0" presId="urn:microsoft.com/office/officeart/2005/8/layout/cycle8"/>
    <dgm:cxn modelId="{A9D1DFD4-070B-4355-8BF2-9B537D1D74E0}" srcId="{BD3ED9FF-49A9-4E27-A01D-CFC589D89275}" destId="{349B0810-8A34-4EAE-B452-9110CD441CC0}" srcOrd="0" destOrd="0" parTransId="{D7C2ED75-5573-45D9-A511-C24C54BEE8AC}" sibTransId="{2970197F-B4F6-4C25-B27A-3EF48F60EF26}"/>
    <dgm:cxn modelId="{306965C4-BAC2-4794-9BD8-D40B53F1768D}" type="presOf" srcId="{6CAB1280-5160-488B-A07B-AADCBFF2267F}" destId="{831FB638-10EF-474C-8AAE-ED7F9198DC65}" srcOrd="1" destOrd="0" presId="urn:microsoft.com/office/officeart/2005/8/layout/cycle8"/>
    <dgm:cxn modelId="{76E0C817-6DC0-440F-B9BC-F05721ECF4F6}" type="presParOf" srcId="{7643070C-D4A7-4B86-AD66-6AA7B673C8A2}" destId="{92D4F7E2-0259-4EBB-AF63-3F2FB8647B5C}" srcOrd="0" destOrd="0" presId="urn:microsoft.com/office/officeart/2005/8/layout/cycle8"/>
    <dgm:cxn modelId="{6EA9BE5C-C092-4260-8AB2-5C8FC38E5DEC}" type="presParOf" srcId="{7643070C-D4A7-4B86-AD66-6AA7B673C8A2}" destId="{4A650927-1B1D-49EA-9034-3D442D630BAE}" srcOrd="1" destOrd="0" presId="urn:microsoft.com/office/officeart/2005/8/layout/cycle8"/>
    <dgm:cxn modelId="{0F2CBE39-E18F-4E25-801C-81D563B5108A}" type="presParOf" srcId="{7643070C-D4A7-4B86-AD66-6AA7B673C8A2}" destId="{023ECE4B-0489-4F44-92FE-D0AF44CC6EEE}" srcOrd="2" destOrd="0" presId="urn:microsoft.com/office/officeart/2005/8/layout/cycle8"/>
    <dgm:cxn modelId="{6B8545A9-9B53-44A4-B115-66433D10EA4C}" type="presParOf" srcId="{7643070C-D4A7-4B86-AD66-6AA7B673C8A2}" destId="{9EF2ABAE-DE0A-4213-81FD-1C2EF6DBB750}" srcOrd="3" destOrd="0" presId="urn:microsoft.com/office/officeart/2005/8/layout/cycle8"/>
    <dgm:cxn modelId="{A917723F-BD27-4B55-8E55-0553C967A1A3}" type="presParOf" srcId="{7643070C-D4A7-4B86-AD66-6AA7B673C8A2}" destId="{D877464C-1E5B-4C2F-85BB-1B5828CF1287}" srcOrd="4" destOrd="0" presId="urn:microsoft.com/office/officeart/2005/8/layout/cycle8"/>
    <dgm:cxn modelId="{2D6EE1E8-64E4-4FBE-BF9A-90567E7E6CAC}" type="presParOf" srcId="{7643070C-D4A7-4B86-AD66-6AA7B673C8A2}" destId="{488C08C2-2BCD-471F-9439-36A1CD85B0B2}" srcOrd="5" destOrd="0" presId="urn:microsoft.com/office/officeart/2005/8/layout/cycle8"/>
    <dgm:cxn modelId="{52F815A7-5058-4349-8D8C-EA5187DD719A}" type="presParOf" srcId="{7643070C-D4A7-4B86-AD66-6AA7B673C8A2}" destId="{52CE579F-2CD9-4AFF-B995-4C9E0065FD5F}" srcOrd="6" destOrd="0" presId="urn:microsoft.com/office/officeart/2005/8/layout/cycle8"/>
    <dgm:cxn modelId="{B6920318-9DF6-4BAA-8FCA-EEBF90E07BE0}" type="presParOf" srcId="{7643070C-D4A7-4B86-AD66-6AA7B673C8A2}" destId="{FD517AED-3079-43C4-9A5A-665539FAB115}" srcOrd="7" destOrd="0" presId="urn:microsoft.com/office/officeart/2005/8/layout/cycle8"/>
    <dgm:cxn modelId="{BB8A83E6-6A82-4EEA-AFFB-82ADFAE98DF4}" type="presParOf" srcId="{7643070C-D4A7-4B86-AD66-6AA7B673C8A2}" destId="{95C52C94-148E-4E99-85A0-0E44E31F1CFE}" srcOrd="8" destOrd="0" presId="urn:microsoft.com/office/officeart/2005/8/layout/cycle8"/>
    <dgm:cxn modelId="{158EF51D-DEBA-4718-A525-494AA89D0D9C}" type="presParOf" srcId="{7643070C-D4A7-4B86-AD66-6AA7B673C8A2}" destId="{AB36FCD0-37B5-4CCB-BA95-BBA3A4294ECB}" srcOrd="9" destOrd="0" presId="urn:microsoft.com/office/officeart/2005/8/layout/cycle8"/>
    <dgm:cxn modelId="{371AA138-DA8C-4329-B46E-9364287441B6}" type="presParOf" srcId="{7643070C-D4A7-4B86-AD66-6AA7B673C8A2}" destId="{2AEF64DE-6BE1-4117-A8DF-D02025AA6937}" srcOrd="10" destOrd="0" presId="urn:microsoft.com/office/officeart/2005/8/layout/cycle8"/>
    <dgm:cxn modelId="{56F0DBF9-2805-4150-930B-12B3913DA603}" type="presParOf" srcId="{7643070C-D4A7-4B86-AD66-6AA7B673C8A2}" destId="{E5D04EE0-4878-47A5-9431-3624AFA19794}" srcOrd="11" destOrd="0" presId="urn:microsoft.com/office/officeart/2005/8/layout/cycle8"/>
    <dgm:cxn modelId="{DF6DB425-AAE4-4E4A-8753-BDD23E85E67C}" type="presParOf" srcId="{7643070C-D4A7-4B86-AD66-6AA7B673C8A2}" destId="{6D1A1EF5-074D-4ECD-8943-3F6F8BDEA7EF}" srcOrd="12" destOrd="0" presId="urn:microsoft.com/office/officeart/2005/8/layout/cycle8"/>
    <dgm:cxn modelId="{ADD0DA08-BE2B-4195-BE64-1E82A1F018A4}" type="presParOf" srcId="{7643070C-D4A7-4B86-AD66-6AA7B673C8A2}" destId="{4785231C-FA87-4CEF-9161-CB91CA5A50E0}" srcOrd="13" destOrd="0" presId="urn:microsoft.com/office/officeart/2005/8/layout/cycle8"/>
    <dgm:cxn modelId="{7D1DE754-5927-4B27-A2AD-F242401CD17B}" type="presParOf" srcId="{7643070C-D4A7-4B86-AD66-6AA7B673C8A2}" destId="{CAE58EA3-4D70-4166-ACD6-7BCFE809DA13}" srcOrd="14" destOrd="0" presId="urn:microsoft.com/office/officeart/2005/8/layout/cycle8"/>
    <dgm:cxn modelId="{BF2F4D55-A969-4D35-A431-C7305F0C95ED}" type="presParOf" srcId="{7643070C-D4A7-4B86-AD66-6AA7B673C8A2}" destId="{831FB638-10EF-474C-8AAE-ED7F9198DC65}" srcOrd="15" destOrd="0" presId="urn:microsoft.com/office/officeart/2005/8/layout/cycle8"/>
    <dgm:cxn modelId="{BCF98B43-D4BE-42F8-9914-48E21535885F}" type="presParOf" srcId="{7643070C-D4A7-4B86-AD66-6AA7B673C8A2}" destId="{DF8C7697-4539-4D17-9513-A80BD669D9AC}" srcOrd="16" destOrd="0" presId="urn:microsoft.com/office/officeart/2005/8/layout/cycle8"/>
    <dgm:cxn modelId="{8A65E975-807F-4008-8422-4E5432FDBAB9}" type="presParOf" srcId="{7643070C-D4A7-4B86-AD66-6AA7B673C8A2}" destId="{582B49FD-2CF1-4B54-BFE4-1C37CAD55A28}" srcOrd="17" destOrd="0" presId="urn:microsoft.com/office/officeart/2005/8/layout/cycle8"/>
    <dgm:cxn modelId="{BBA885EF-59F3-462F-BCBF-654F8E1FB81F}" type="presParOf" srcId="{7643070C-D4A7-4B86-AD66-6AA7B673C8A2}" destId="{484ED1B0-5F05-4411-8A25-E008D54739F9}" srcOrd="18" destOrd="0" presId="urn:microsoft.com/office/officeart/2005/8/layout/cycle8"/>
    <dgm:cxn modelId="{3735233C-D0DC-4009-A2A0-495153909829}" type="presParOf" srcId="{7643070C-D4A7-4B86-AD66-6AA7B673C8A2}" destId="{F9CF7554-0DC6-4AF3-9EE1-210E50075CD3}" srcOrd="1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4F7E2-0259-4EBB-AF63-3F2FB8647B5C}">
      <dsp:nvSpPr>
        <dsp:cNvPr id="0" name=""/>
        <dsp:cNvSpPr/>
      </dsp:nvSpPr>
      <dsp:spPr>
        <a:xfrm>
          <a:off x="932088" y="200438"/>
          <a:ext cx="2784348" cy="2784348"/>
        </a:xfrm>
        <a:prstGeom prst="pie">
          <a:avLst>
            <a:gd name="adj1" fmla="val 16200000"/>
            <a:gd name="adj2" fmla="val 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Emotion coaching</a:t>
          </a:r>
        </a:p>
      </dsp:txBody>
      <dsp:txXfrm>
        <a:off x="2410113" y="777528"/>
        <a:ext cx="1027557" cy="762381"/>
      </dsp:txXfrm>
    </dsp:sp>
    <dsp:sp modelId="{D877464C-1E5B-4C2F-85BB-1B5828CF1287}">
      <dsp:nvSpPr>
        <dsp:cNvPr id="0" name=""/>
        <dsp:cNvSpPr/>
      </dsp:nvSpPr>
      <dsp:spPr>
        <a:xfrm>
          <a:off x="932088" y="293913"/>
          <a:ext cx="2784348" cy="2784348"/>
        </a:xfrm>
        <a:prstGeom prst="pie">
          <a:avLst>
            <a:gd name="adj1" fmla="val 0"/>
            <a:gd name="adj2" fmla="val 5400000"/>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Emotion dismissing</a:t>
          </a:r>
        </a:p>
      </dsp:txBody>
      <dsp:txXfrm>
        <a:off x="2410113" y="1738791"/>
        <a:ext cx="1027557" cy="762381"/>
      </dsp:txXfrm>
    </dsp:sp>
    <dsp:sp modelId="{95C52C94-148E-4E99-85A0-0E44E31F1CFE}">
      <dsp:nvSpPr>
        <dsp:cNvPr id="0" name=""/>
        <dsp:cNvSpPr/>
      </dsp:nvSpPr>
      <dsp:spPr>
        <a:xfrm>
          <a:off x="838613" y="293913"/>
          <a:ext cx="2784348" cy="2784348"/>
        </a:xfrm>
        <a:prstGeom prst="pie">
          <a:avLst>
            <a:gd name="adj1" fmla="val 5400000"/>
            <a:gd name="adj2" fmla="val 10800000"/>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Emotion disapproving</a:t>
          </a:r>
        </a:p>
      </dsp:txBody>
      <dsp:txXfrm>
        <a:off x="1117379" y="1738791"/>
        <a:ext cx="1027557" cy="762381"/>
      </dsp:txXfrm>
    </dsp:sp>
    <dsp:sp modelId="{6D1A1EF5-074D-4ECD-8943-3F6F8BDEA7EF}">
      <dsp:nvSpPr>
        <dsp:cNvPr id="0" name=""/>
        <dsp:cNvSpPr/>
      </dsp:nvSpPr>
      <dsp:spPr>
        <a:xfrm>
          <a:off x="838613" y="200438"/>
          <a:ext cx="2784348" cy="2784348"/>
        </a:xfrm>
        <a:prstGeom prst="pie">
          <a:avLst>
            <a:gd name="adj1" fmla="val 10800000"/>
            <a:gd name="adj2" fmla="val 16200000"/>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Laissez-faire</a:t>
          </a:r>
        </a:p>
      </dsp:txBody>
      <dsp:txXfrm>
        <a:off x="1117379" y="777528"/>
        <a:ext cx="1027557" cy="762381"/>
      </dsp:txXfrm>
    </dsp:sp>
    <dsp:sp modelId="{DF8C7697-4539-4D17-9513-A80BD669D9AC}">
      <dsp:nvSpPr>
        <dsp:cNvPr id="0" name=""/>
        <dsp:cNvSpPr/>
      </dsp:nvSpPr>
      <dsp:spPr>
        <a:xfrm>
          <a:off x="759723" y="28074"/>
          <a:ext cx="3129076" cy="3129076"/>
        </a:xfrm>
        <a:prstGeom prst="circularArrow">
          <a:avLst>
            <a:gd name="adj1" fmla="val 5085"/>
            <a:gd name="adj2" fmla="val 327528"/>
            <a:gd name="adj3" fmla="val 21272472"/>
            <a:gd name="adj4" fmla="val 16200000"/>
            <a:gd name="adj5" fmla="val 5932"/>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82B49FD-2CF1-4B54-BFE4-1C37CAD55A28}">
      <dsp:nvSpPr>
        <dsp:cNvPr id="0" name=""/>
        <dsp:cNvSpPr/>
      </dsp:nvSpPr>
      <dsp:spPr>
        <a:xfrm>
          <a:off x="759723" y="121548"/>
          <a:ext cx="3129076" cy="3129076"/>
        </a:xfrm>
        <a:prstGeom prst="circularArrow">
          <a:avLst>
            <a:gd name="adj1" fmla="val 5085"/>
            <a:gd name="adj2" fmla="val 327528"/>
            <a:gd name="adj3" fmla="val 5072472"/>
            <a:gd name="adj4" fmla="val 0"/>
            <a:gd name="adj5" fmla="val 5932"/>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84ED1B0-5F05-4411-8A25-E008D54739F9}">
      <dsp:nvSpPr>
        <dsp:cNvPr id="0" name=""/>
        <dsp:cNvSpPr/>
      </dsp:nvSpPr>
      <dsp:spPr>
        <a:xfrm>
          <a:off x="666249" y="121548"/>
          <a:ext cx="3129076" cy="3129076"/>
        </a:xfrm>
        <a:prstGeom prst="circularArrow">
          <a:avLst>
            <a:gd name="adj1" fmla="val 5085"/>
            <a:gd name="adj2" fmla="val 327528"/>
            <a:gd name="adj3" fmla="val 10472472"/>
            <a:gd name="adj4" fmla="val 5400000"/>
            <a:gd name="adj5" fmla="val 5932"/>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9CF7554-0DC6-4AF3-9EE1-210E50075CD3}">
      <dsp:nvSpPr>
        <dsp:cNvPr id="0" name=""/>
        <dsp:cNvSpPr/>
      </dsp:nvSpPr>
      <dsp:spPr>
        <a:xfrm>
          <a:off x="666249" y="28074"/>
          <a:ext cx="3129076" cy="3129076"/>
        </a:xfrm>
        <a:prstGeom prst="circularArrow">
          <a:avLst>
            <a:gd name="adj1" fmla="val 5085"/>
            <a:gd name="adj2" fmla="val 327528"/>
            <a:gd name="adj3" fmla="val 15872472"/>
            <a:gd name="adj4" fmla="val 10800000"/>
            <a:gd name="adj5" fmla="val 5932"/>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7740-66BA-4505-9344-2A33E563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Kirsty MackIntosh</cp:lastModifiedBy>
  <cp:revision>7</cp:revision>
  <cp:lastPrinted>2019-08-29T07:47:00Z</cp:lastPrinted>
  <dcterms:created xsi:type="dcterms:W3CDTF">2020-06-10T13:15:00Z</dcterms:created>
  <dcterms:modified xsi:type="dcterms:W3CDTF">2020-07-02T09:02:00Z</dcterms:modified>
</cp:coreProperties>
</file>