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D0954" w14:textId="04EDAC22" w:rsidR="00AF756A" w:rsidRDefault="00AF756A" w:rsidP="00AF756A">
      <w:pPr>
        <w:jc w:val="center"/>
        <w:rPr>
          <w:b/>
          <w:u w:val="single"/>
        </w:rPr>
      </w:pPr>
      <w:r>
        <w:rPr>
          <w:noProof/>
          <w:lang w:eastAsia="en-GB"/>
        </w:rPr>
        <w:drawing>
          <wp:inline distT="0" distB="0" distL="0" distR="0" wp14:anchorId="2CF15A90" wp14:editId="422C015B">
            <wp:extent cx="1771650" cy="1768475"/>
            <wp:effectExtent l="0" t="0" r="0" b="0"/>
            <wp:docPr id="6" name="Picture 6"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1768475"/>
                    </a:xfrm>
                    <a:prstGeom prst="rect">
                      <a:avLst/>
                    </a:prstGeom>
                    <a:noFill/>
                    <a:ln>
                      <a:noFill/>
                    </a:ln>
                  </pic:spPr>
                </pic:pic>
              </a:graphicData>
            </a:graphic>
          </wp:inline>
        </w:drawing>
      </w:r>
    </w:p>
    <w:p w14:paraId="791FBC76" w14:textId="311B6A21" w:rsidR="00244EB7" w:rsidRPr="00982347" w:rsidRDefault="00F435B6" w:rsidP="00F435B6">
      <w:pPr>
        <w:jc w:val="center"/>
        <w:rPr>
          <w:rFonts w:ascii="Arial" w:hAnsi="Arial" w:cs="Arial"/>
          <w:b/>
          <w:sz w:val="28"/>
          <w:szCs w:val="28"/>
          <w:u w:val="single"/>
        </w:rPr>
      </w:pPr>
      <w:r w:rsidRPr="00982347">
        <w:rPr>
          <w:rFonts w:ascii="Arial" w:hAnsi="Arial" w:cs="Arial"/>
          <w:b/>
          <w:sz w:val="28"/>
          <w:szCs w:val="28"/>
          <w:u w:val="single"/>
        </w:rPr>
        <w:t>SHORT-TERM LETS LICENSING SCHEME PROCESS</w:t>
      </w:r>
    </w:p>
    <w:p w14:paraId="0B1D089F" w14:textId="5E86B59E" w:rsidR="0032113A" w:rsidRPr="009A6DC2" w:rsidRDefault="0032113A" w:rsidP="00E64708">
      <w:pPr>
        <w:jc w:val="both"/>
        <w:rPr>
          <w:rFonts w:ascii="Arial" w:hAnsi="Arial" w:cs="Arial"/>
          <w:b/>
          <w:sz w:val="24"/>
          <w:szCs w:val="24"/>
          <w:u w:val="single"/>
        </w:rPr>
      </w:pPr>
      <w:r w:rsidRPr="009A6DC2">
        <w:rPr>
          <w:rFonts w:ascii="Arial" w:hAnsi="Arial" w:cs="Arial"/>
          <w:b/>
          <w:sz w:val="24"/>
          <w:szCs w:val="24"/>
          <w:u w:val="single"/>
        </w:rPr>
        <w:t>Index</w:t>
      </w:r>
    </w:p>
    <w:p w14:paraId="068A8D85" w14:textId="77777777" w:rsidR="0032113A" w:rsidRPr="009A6DC2" w:rsidRDefault="0032113A" w:rsidP="0032113A">
      <w:pPr>
        <w:pStyle w:val="ListParagraph"/>
        <w:numPr>
          <w:ilvl w:val="0"/>
          <w:numId w:val="9"/>
        </w:numPr>
        <w:jc w:val="both"/>
        <w:rPr>
          <w:rFonts w:ascii="Arial" w:hAnsi="Arial" w:cs="Arial"/>
          <w:sz w:val="24"/>
          <w:szCs w:val="24"/>
        </w:rPr>
      </w:pPr>
      <w:r w:rsidRPr="009A6DC2">
        <w:rPr>
          <w:rFonts w:ascii="Arial" w:hAnsi="Arial" w:cs="Arial"/>
          <w:sz w:val="24"/>
          <w:szCs w:val="24"/>
        </w:rPr>
        <w:t xml:space="preserve">Legislation </w:t>
      </w:r>
      <w:r w:rsidR="007C029A" w:rsidRPr="009A6DC2">
        <w:rPr>
          <w:rFonts w:ascii="Arial" w:hAnsi="Arial" w:cs="Arial"/>
          <w:sz w:val="24"/>
          <w:szCs w:val="24"/>
        </w:rPr>
        <w:t xml:space="preserve"> </w:t>
      </w:r>
    </w:p>
    <w:p w14:paraId="6E268B68" w14:textId="505906C9" w:rsidR="0032113A" w:rsidRPr="009A6DC2" w:rsidRDefault="0032113A" w:rsidP="0032113A">
      <w:pPr>
        <w:pStyle w:val="ListParagraph"/>
        <w:numPr>
          <w:ilvl w:val="0"/>
          <w:numId w:val="9"/>
        </w:numPr>
        <w:jc w:val="both"/>
        <w:rPr>
          <w:rFonts w:ascii="Arial" w:hAnsi="Arial" w:cs="Arial"/>
          <w:sz w:val="24"/>
          <w:szCs w:val="24"/>
        </w:rPr>
      </w:pPr>
      <w:r w:rsidRPr="009A6DC2">
        <w:rPr>
          <w:rFonts w:ascii="Arial" w:hAnsi="Arial" w:cs="Arial"/>
          <w:sz w:val="24"/>
          <w:szCs w:val="24"/>
        </w:rPr>
        <w:t>Application</w:t>
      </w:r>
      <w:r w:rsidR="00E64708" w:rsidRPr="009A6DC2">
        <w:rPr>
          <w:rFonts w:ascii="Arial" w:hAnsi="Arial" w:cs="Arial"/>
          <w:sz w:val="24"/>
          <w:szCs w:val="24"/>
        </w:rPr>
        <w:t xml:space="preserve"> </w:t>
      </w:r>
    </w:p>
    <w:p w14:paraId="569DCFDA" w14:textId="05F4DBAE" w:rsidR="0032113A" w:rsidRPr="009A6DC2" w:rsidRDefault="0032113A" w:rsidP="0032113A">
      <w:pPr>
        <w:pStyle w:val="ListParagraph"/>
        <w:numPr>
          <w:ilvl w:val="0"/>
          <w:numId w:val="9"/>
        </w:numPr>
        <w:jc w:val="both"/>
        <w:rPr>
          <w:rFonts w:ascii="Arial" w:hAnsi="Arial" w:cs="Arial"/>
          <w:sz w:val="24"/>
          <w:szCs w:val="24"/>
        </w:rPr>
      </w:pPr>
      <w:r w:rsidRPr="009A6DC2">
        <w:rPr>
          <w:rFonts w:ascii="Arial" w:hAnsi="Arial" w:cs="Arial"/>
          <w:sz w:val="24"/>
          <w:szCs w:val="24"/>
        </w:rPr>
        <w:t xml:space="preserve">Display Notice </w:t>
      </w:r>
    </w:p>
    <w:p w14:paraId="2FD6B10A" w14:textId="6FB59F8D" w:rsidR="0032113A" w:rsidRPr="009A6DC2" w:rsidRDefault="00E64708" w:rsidP="0032113A">
      <w:pPr>
        <w:pStyle w:val="ListParagraph"/>
        <w:numPr>
          <w:ilvl w:val="0"/>
          <w:numId w:val="9"/>
        </w:numPr>
        <w:jc w:val="both"/>
        <w:rPr>
          <w:rFonts w:ascii="Arial" w:hAnsi="Arial" w:cs="Arial"/>
          <w:sz w:val="24"/>
          <w:szCs w:val="24"/>
        </w:rPr>
      </w:pPr>
      <w:r w:rsidRPr="009A6DC2">
        <w:rPr>
          <w:rFonts w:ascii="Arial" w:hAnsi="Arial" w:cs="Arial"/>
          <w:sz w:val="24"/>
          <w:szCs w:val="24"/>
        </w:rPr>
        <w:t>Re</w:t>
      </w:r>
      <w:r w:rsidR="0032113A" w:rsidRPr="009A6DC2">
        <w:rPr>
          <w:rFonts w:ascii="Arial" w:hAnsi="Arial" w:cs="Arial"/>
          <w:sz w:val="24"/>
          <w:szCs w:val="24"/>
        </w:rPr>
        <w:t>turn Certificate of Compliance</w:t>
      </w:r>
      <w:r w:rsidRPr="009A6DC2">
        <w:rPr>
          <w:rFonts w:ascii="Arial" w:hAnsi="Arial" w:cs="Arial"/>
          <w:sz w:val="24"/>
          <w:szCs w:val="24"/>
        </w:rPr>
        <w:t xml:space="preserve"> </w:t>
      </w:r>
    </w:p>
    <w:p w14:paraId="2E0E958C" w14:textId="47CEB8AE" w:rsidR="0032113A" w:rsidRPr="009A6DC2" w:rsidRDefault="0032113A" w:rsidP="0032113A">
      <w:pPr>
        <w:pStyle w:val="ListParagraph"/>
        <w:numPr>
          <w:ilvl w:val="0"/>
          <w:numId w:val="9"/>
        </w:numPr>
        <w:jc w:val="both"/>
        <w:rPr>
          <w:rFonts w:ascii="Arial" w:hAnsi="Arial" w:cs="Arial"/>
          <w:sz w:val="24"/>
          <w:szCs w:val="24"/>
        </w:rPr>
      </w:pPr>
      <w:r w:rsidRPr="009A6DC2">
        <w:rPr>
          <w:rFonts w:ascii="Arial" w:hAnsi="Arial" w:cs="Arial"/>
          <w:sz w:val="24"/>
          <w:szCs w:val="24"/>
        </w:rPr>
        <w:t xml:space="preserve">Consultation </w:t>
      </w:r>
    </w:p>
    <w:p w14:paraId="11ABC4BE" w14:textId="255B4FF3" w:rsidR="0032113A" w:rsidRPr="009A6DC2" w:rsidRDefault="00E64708" w:rsidP="0032113A">
      <w:pPr>
        <w:pStyle w:val="ListParagraph"/>
        <w:numPr>
          <w:ilvl w:val="0"/>
          <w:numId w:val="9"/>
        </w:numPr>
        <w:jc w:val="both"/>
        <w:rPr>
          <w:rFonts w:ascii="Arial" w:hAnsi="Arial" w:cs="Arial"/>
          <w:sz w:val="24"/>
          <w:szCs w:val="24"/>
        </w:rPr>
      </w:pPr>
      <w:r w:rsidRPr="009A6DC2">
        <w:rPr>
          <w:rFonts w:ascii="Arial" w:hAnsi="Arial" w:cs="Arial"/>
          <w:sz w:val="24"/>
          <w:szCs w:val="24"/>
        </w:rPr>
        <w:t xml:space="preserve">Objections and Representations </w:t>
      </w:r>
    </w:p>
    <w:p w14:paraId="7FDABAEE" w14:textId="350793C7" w:rsidR="0032113A" w:rsidRPr="009A6DC2" w:rsidRDefault="00545386" w:rsidP="0032113A">
      <w:pPr>
        <w:pStyle w:val="ListParagraph"/>
        <w:numPr>
          <w:ilvl w:val="0"/>
          <w:numId w:val="9"/>
        </w:numPr>
        <w:jc w:val="both"/>
        <w:rPr>
          <w:rFonts w:ascii="Arial" w:hAnsi="Arial" w:cs="Arial"/>
          <w:sz w:val="24"/>
          <w:szCs w:val="24"/>
        </w:rPr>
      </w:pPr>
      <w:r w:rsidRPr="009A6DC2">
        <w:rPr>
          <w:rFonts w:ascii="Arial" w:hAnsi="Arial" w:cs="Arial"/>
          <w:sz w:val="24"/>
          <w:szCs w:val="24"/>
        </w:rPr>
        <w:t>Determination of an application</w:t>
      </w:r>
      <w:r w:rsidR="004778DE" w:rsidRPr="009A6DC2">
        <w:rPr>
          <w:rFonts w:ascii="Arial" w:hAnsi="Arial" w:cs="Arial"/>
          <w:sz w:val="24"/>
          <w:szCs w:val="24"/>
        </w:rPr>
        <w:t xml:space="preserve"> </w:t>
      </w:r>
    </w:p>
    <w:p w14:paraId="5961A480" w14:textId="34595E63" w:rsidR="0032113A" w:rsidRPr="009A6DC2" w:rsidRDefault="004778DE" w:rsidP="0032113A">
      <w:pPr>
        <w:pStyle w:val="ListParagraph"/>
        <w:numPr>
          <w:ilvl w:val="0"/>
          <w:numId w:val="9"/>
        </w:numPr>
        <w:jc w:val="both"/>
        <w:rPr>
          <w:rFonts w:ascii="Arial" w:hAnsi="Arial" w:cs="Arial"/>
          <w:sz w:val="24"/>
          <w:szCs w:val="24"/>
        </w:rPr>
      </w:pPr>
      <w:r w:rsidRPr="009A6DC2">
        <w:rPr>
          <w:rFonts w:ascii="Arial" w:hAnsi="Arial" w:cs="Arial"/>
          <w:sz w:val="24"/>
          <w:szCs w:val="24"/>
        </w:rPr>
        <w:t>Licensing Committee Hearings</w:t>
      </w:r>
      <w:r w:rsidR="0032113A" w:rsidRPr="009A6DC2">
        <w:rPr>
          <w:rFonts w:ascii="Arial" w:hAnsi="Arial" w:cs="Arial"/>
          <w:sz w:val="24"/>
          <w:szCs w:val="24"/>
        </w:rPr>
        <w:t xml:space="preserve"> </w:t>
      </w:r>
    </w:p>
    <w:p w14:paraId="5AE63685" w14:textId="196D1AF1" w:rsidR="0032113A" w:rsidRPr="009A6DC2" w:rsidRDefault="0032113A" w:rsidP="0032113A">
      <w:pPr>
        <w:pStyle w:val="ListParagraph"/>
        <w:numPr>
          <w:ilvl w:val="0"/>
          <w:numId w:val="9"/>
        </w:numPr>
        <w:jc w:val="both"/>
        <w:rPr>
          <w:rFonts w:ascii="Arial" w:hAnsi="Arial" w:cs="Arial"/>
          <w:sz w:val="24"/>
          <w:szCs w:val="24"/>
        </w:rPr>
      </w:pPr>
      <w:r w:rsidRPr="009A6DC2">
        <w:rPr>
          <w:rFonts w:ascii="Arial" w:hAnsi="Arial" w:cs="Arial"/>
          <w:sz w:val="24"/>
          <w:szCs w:val="24"/>
        </w:rPr>
        <w:t xml:space="preserve">Application Decision </w:t>
      </w:r>
    </w:p>
    <w:p w14:paraId="773FAA7E" w14:textId="06783EC0" w:rsidR="0032113A" w:rsidRPr="009A6DC2" w:rsidRDefault="0032113A" w:rsidP="0032113A">
      <w:pPr>
        <w:pStyle w:val="ListParagraph"/>
        <w:numPr>
          <w:ilvl w:val="0"/>
          <w:numId w:val="9"/>
        </w:numPr>
        <w:jc w:val="both"/>
        <w:rPr>
          <w:rFonts w:ascii="Arial" w:hAnsi="Arial" w:cs="Arial"/>
          <w:sz w:val="24"/>
          <w:szCs w:val="24"/>
        </w:rPr>
      </w:pPr>
      <w:r w:rsidRPr="009A6DC2">
        <w:rPr>
          <w:rFonts w:ascii="Arial" w:hAnsi="Arial" w:cs="Arial"/>
          <w:sz w:val="24"/>
          <w:szCs w:val="24"/>
        </w:rPr>
        <w:t>Timescales for Determination of</w:t>
      </w:r>
      <w:r w:rsidR="00B074EF" w:rsidRPr="009A6DC2">
        <w:rPr>
          <w:rFonts w:ascii="Arial" w:hAnsi="Arial" w:cs="Arial"/>
          <w:sz w:val="24"/>
          <w:szCs w:val="24"/>
        </w:rPr>
        <w:t xml:space="preserve"> an application</w:t>
      </w:r>
      <w:r w:rsidRPr="009A6DC2">
        <w:rPr>
          <w:rFonts w:ascii="Arial" w:hAnsi="Arial" w:cs="Arial"/>
          <w:sz w:val="24"/>
          <w:szCs w:val="24"/>
        </w:rPr>
        <w:t xml:space="preserve"> </w:t>
      </w:r>
    </w:p>
    <w:p w14:paraId="28BF9EBD" w14:textId="5C09714A" w:rsidR="0032113A" w:rsidRPr="009A6DC2" w:rsidRDefault="004778DE" w:rsidP="0032113A">
      <w:pPr>
        <w:pStyle w:val="ListParagraph"/>
        <w:numPr>
          <w:ilvl w:val="0"/>
          <w:numId w:val="9"/>
        </w:numPr>
        <w:jc w:val="both"/>
        <w:rPr>
          <w:rFonts w:ascii="Arial" w:hAnsi="Arial" w:cs="Arial"/>
          <w:sz w:val="24"/>
          <w:szCs w:val="24"/>
        </w:rPr>
      </w:pPr>
      <w:r w:rsidRPr="009A6DC2">
        <w:rPr>
          <w:rFonts w:ascii="Arial" w:hAnsi="Arial" w:cs="Arial"/>
          <w:sz w:val="24"/>
          <w:szCs w:val="24"/>
        </w:rPr>
        <w:t>Notification of Determination</w:t>
      </w:r>
      <w:r w:rsidR="0032113A" w:rsidRPr="009A6DC2">
        <w:rPr>
          <w:rFonts w:ascii="Arial" w:hAnsi="Arial" w:cs="Arial"/>
          <w:sz w:val="24"/>
          <w:szCs w:val="24"/>
        </w:rPr>
        <w:t xml:space="preserve"> </w:t>
      </w:r>
    </w:p>
    <w:p w14:paraId="714C02F7" w14:textId="29DD494F" w:rsidR="0032113A" w:rsidRPr="009A6DC2" w:rsidRDefault="0032113A" w:rsidP="0032113A">
      <w:pPr>
        <w:pStyle w:val="ListParagraph"/>
        <w:numPr>
          <w:ilvl w:val="0"/>
          <w:numId w:val="9"/>
        </w:numPr>
        <w:jc w:val="both"/>
        <w:rPr>
          <w:rFonts w:ascii="Arial" w:hAnsi="Arial" w:cs="Arial"/>
          <w:sz w:val="24"/>
          <w:szCs w:val="24"/>
        </w:rPr>
      </w:pPr>
      <w:r w:rsidRPr="009A6DC2">
        <w:rPr>
          <w:rFonts w:ascii="Arial" w:hAnsi="Arial" w:cs="Arial"/>
          <w:sz w:val="24"/>
          <w:szCs w:val="24"/>
        </w:rPr>
        <w:t>Right of Appeal</w:t>
      </w:r>
    </w:p>
    <w:p w14:paraId="6B68C4AE" w14:textId="295138AC" w:rsidR="0032113A" w:rsidRPr="009A6DC2" w:rsidRDefault="006D5BDB" w:rsidP="0032113A">
      <w:pPr>
        <w:pStyle w:val="ListParagraph"/>
        <w:numPr>
          <w:ilvl w:val="0"/>
          <w:numId w:val="9"/>
        </w:numPr>
        <w:jc w:val="both"/>
        <w:rPr>
          <w:rFonts w:ascii="Arial" w:hAnsi="Arial" w:cs="Arial"/>
          <w:sz w:val="24"/>
          <w:szCs w:val="24"/>
        </w:rPr>
      </w:pPr>
      <w:r w:rsidRPr="009A6DC2">
        <w:rPr>
          <w:rFonts w:ascii="Arial" w:hAnsi="Arial" w:cs="Arial"/>
          <w:sz w:val="24"/>
          <w:szCs w:val="24"/>
        </w:rPr>
        <w:t xml:space="preserve">Complaints </w:t>
      </w:r>
    </w:p>
    <w:p w14:paraId="3A2AD0C1" w14:textId="5260F7AD" w:rsidR="004778DE" w:rsidRPr="009A6DC2" w:rsidRDefault="006D5BDB" w:rsidP="0032113A">
      <w:pPr>
        <w:pStyle w:val="ListParagraph"/>
        <w:numPr>
          <w:ilvl w:val="0"/>
          <w:numId w:val="9"/>
        </w:numPr>
        <w:jc w:val="both"/>
        <w:rPr>
          <w:rFonts w:ascii="Arial" w:hAnsi="Arial" w:cs="Arial"/>
          <w:sz w:val="24"/>
          <w:szCs w:val="24"/>
        </w:rPr>
      </w:pPr>
      <w:r w:rsidRPr="009A6DC2">
        <w:rPr>
          <w:rFonts w:ascii="Arial" w:hAnsi="Arial" w:cs="Arial"/>
          <w:sz w:val="24"/>
          <w:szCs w:val="24"/>
        </w:rPr>
        <w:t xml:space="preserve">Enforcement </w:t>
      </w:r>
    </w:p>
    <w:p w14:paraId="6D0A89B4" w14:textId="705FEFC8" w:rsidR="0032113A" w:rsidRDefault="0032113A" w:rsidP="0032113A">
      <w:pPr>
        <w:pStyle w:val="ListParagraph"/>
        <w:jc w:val="both"/>
        <w:rPr>
          <w:rFonts w:ascii="Arial" w:hAnsi="Arial" w:cs="Arial"/>
          <w:sz w:val="24"/>
          <w:szCs w:val="24"/>
        </w:rPr>
      </w:pPr>
    </w:p>
    <w:p w14:paraId="2B7EB934" w14:textId="77777777" w:rsidR="009A6DC2" w:rsidRPr="009A6DC2" w:rsidRDefault="009A6DC2" w:rsidP="0032113A">
      <w:pPr>
        <w:pStyle w:val="ListParagraph"/>
        <w:jc w:val="both"/>
        <w:rPr>
          <w:rFonts w:ascii="Arial" w:hAnsi="Arial" w:cs="Arial"/>
          <w:sz w:val="24"/>
          <w:szCs w:val="24"/>
        </w:rPr>
      </w:pPr>
    </w:p>
    <w:p w14:paraId="1E05AE44" w14:textId="3DF854C4" w:rsidR="0032113A" w:rsidRPr="009A6DC2" w:rsidRDefault="009A6DC2" w:rsidP="0032113A">
      <w:pPr>
        <w:pStyle w:val="ListParagraph"/>
        <w:numPr>
          <w:ilvl w:val="0"/>
          <w:numId w:val="10"/>
        </w:numPr>
        <w:ind w:left="357" w:hanging="357"/>
        <w:jc w:val="both"/>
        <w:rPr>
          <w:rFonts w:ascii="Arial" w:hAnsi="Arial" w:cs="Arial"/>
          <w:b/>
          <w:sz w:val="24"/>
          <w:szCs w:val="24"/>
          <w:u w:val="single"/>
        </w:rPr>
      </w:pPr>
      <w:r>
        <w:rPr>
          <w:rFonts w:ascii="Arial" w:hAnsi="Arial" w:cs="Arial"/>
          <w:b/>
          <w:sz w:val="24"/>
          <w:szCs w:val="24"/>
        </w:rPr>
        <w:t xml:space="preserve">     </w:t>
      </w:r>
      <w:r w:rsidR="00764BAD" w:rsidRPr="009A6DC2">
        <w:rPr>
          <w:rFonts w:ascii="Arial" w:hAnsi="Arial" w:cs="Arial"/>
          <w:b/>
          <w:sz w:val="24"/>
          <w:szCs w:val="24"/>
          <w:u w:val="single"/>
        </w:rPr>
        <w:t xml:space="preserve">Legislation </w:t>
      </w:r>
    </w:p>
    <w:p w14:paraId="302EC4AC" w14:textId="77777777" w:rsidR="0032113A" w:rsidRPr="009A6DC2" w:rsidRDefault="0032113A" w:rsidP="0032113A">
      <w:pPr>
        <w:pStyle w:val="ListParagraph"/>
        <w:ind w:left="357"/>
        <w:jc w:val="both"/>
        <w:rPr>
          <w:rFonts w:ascii="Arial" w:hAnsi="Arial" w:cs="Arial"/>
          <w:b/>
          <w:sz w:val="24"/>
          <w:szCs w:val="24"/>
        </w:rPr>
      </w:pPr>
    </w:p>
    <w:p w14:paraId="79E186C0" w14:textId="17F36735" w:rsidR="00764BAD" w:rsidRPr="009A6DC2" w:rsidRDefault="00764BAD" w:rsidP="00764BAD">
      <w:pPr>
        <w:pStyle w:val="ListParagraph"/>
        <w:numPr>
          <w:ilvl w:val="0"/>
          <w:numId w:val="8"/>
        </w:numPr>
        <w:jc w:val="both"/>
        <w:rPr>
          <w:rFonts w:ascii="Arial" w:hAnsi="Arial" w:cs="Arial"/>
          <w:sz w:val="24"/>
          <w:szCs w:val="24"/>
        </w:rPr>
      </w:pPr>
      <w:r w:rsidRPr="009A6DC2">
        <w:rPr>
          <w:rFonts w:ascii="Arial" w:hAnsi="Arial" w:cs="Arial"/>
          <w:sz w:val="24"/>
          <w:szCs w:val="24"/>
        </w:rPr>
        <w:t>The Civic Government (Scotland) Act (Licensing of Short-term Lets) Order 2022 (“the Order”).</w:t>
      </w:r>
    </w:p>
    <w:p w14:paraId="413AD901" w14:textId="4AD8B5B3" w:rsidR="0032113A" w:rsidRPr="009A6DC2" w:rsidRDefault="00764BAD" w:rsidP="0032113A">
      <w:pPr>
        <w:pStyle w:val="ListParagraph"/>
        <w:numPr>
          <w:ilvl w:val="0"/>
          <w:numId w:val="8"/>
        </w:numPr>
        <w:jc w:val="both"/>
        <w:rPr>
          <w:rFonts w:ascii="Arial" w:hAnsi="Arial" w:cs="Arial"/>
          <w:sz w:val="24"/>
          <w:szCs w:val="24"/>
        </w:rPr>
      </w:pPr>
      <w:r w:rsidRPr="009A6DC2">
        <w:rPr>
          <w:rFonts w:ascii="Arial" w:hAnsi="Arial" w:cs="Arial"/>
          <w:sz w:val="24"/>
          <w:szCs w:val="24"/>
        </w:rPr>
        <w:t>The Civic Government (Scotland) Act 1982 (“the Act”).</w:t>
      </w:r>
    </w:p>
    <w:p w14:paraId="76BF63AC" w14:textId="7AD8B8D8" w:rsidR="0032113A" w:rsidRDefault="0032113A" w:rsidP="0032113A">
      <w:pPr>
        <w:pStyle w:val="ListParagraph"/>
        <w:jc w:val="both"/>
        <w:rPr>
          <w:rFonts w:ascii="Arial" w:hAnsi="Arial" w:cs="Arial"/>
          <w:sz w:val="24"/>
          <w:szCs w:val="24"/>
        </w:rPr>
      </w:pPr>
    </w:p>
    <w:p w14:paraId="673827E8" w14:textId="77777777" w:rsidR="009A6DC2" w:rsidRPr="009A6DC2" w:rsidRDefault="009A6DC2" w:rsidP="0032113A">
      <w:pPr>
        <w:pStyle w:val="ListParagraph"/>
        <w:jc w:val="both"/>
        <w:rPr>
          <w:rFonts w:ascii="Arial" w:hAnsi="Arial" w:cs="Arial"/>
          <w:sz w:val="24"/>
          <w:szCs w:val="24"/>
        </w:rPr>
      </w:pPr>
    </w:p>
    <w:p w14:paraId="518E0077" w14:textId="12ABC22C" w:rsidR="00E64708" w:rsidRPr="009A6DC2" w:rsidRDefault="009A6DC2" w:rsidP="0032113A">
      <w:pPr>
        <w:pStyle w:val="ListParagraph"/>
        <w:numPr>
          <w:ilvl w:val="0"/>
          <w:numId w:val="10"/>
        </w:numPr>
        <w:ind w:left="357" w:hanging="357"/>
        <w:jc w:val="both"/>
        <w:rPr>
          <w:rFonts w:ascii="Arial" w:hAnsi="Arial" w:cs="Arial"/>
          <w:b/>
          <w:sz w:val="24"/>
          <w:szCs w:val="24"/>
          <w:u w:val="single"/>
        </w:rPr>
      </w:pPr>
      <w:r>
        <w:rPr>
          <w:rFonts w:ascii="Arial" w:hAnsi="Arial" w:cs="Arial"/>
          <w:b/>
          <w:sz w:val="24"/>
          <w:szCs w:val="24"/>
        </w:rPr>
        <w:t xml:space="preserve">      </w:t>
      </w:r>
      <w:r w:rsidR="004778DE" w:rsidRPr="009A6DC2">
        <w:rPr>
          <w:rFonts w:ascii="Arial" w:hAnsi="Arial" w:cs="Arial"/>
          <w:b/>
          <w:sz w:val="24"/>
          <w:szCs w:val="24"/>
          <w:u w:val="single"/>
        </w:rPr>
        <w:t xml:space="preserve">Application </w:t>
      </w:r>
      <w:r w:rsidR="00545386" w:rsidRPr="009A6DC2">
        <w:rPr>
          <w:rFonts w:ascii="Arial" w:hAnsi="Arial" w:cs="Arial"/>
          <w:b/>
          <w:sz w:val="24"/>
          <w:szCs w:val="24"/>
          <w:u w:val="single"/>
        </w:rPr>
        <w:t xml:space="preserve"> </w:t>
      </w:r>
    </w:p>
    <w:p w14:paraId="4FB4A9F9" w14:textId="3D14A3A3" w:rsidR="00E64708" w:rsidRPr="009A6DC2" w:rsidRDefault="0032113A" w:rsidP="009A6DC2">
      <w:pPr>
        <w:ind w:left="720" w:hanging="720"/>
        <w:jc w:val="both"/>
        <w:rPr>
          <w:rFonts w:ascii="Arial" w:hAnsi="Arial" w:cs="Arial"/>
          <w:sz w:val="24"/>
          <w:szCs w:val="24"/>
        </w:rPr>
      </w:pPr>
      <w:r w:rsidRPr="009A6DC2">
        <w:rPr>
          <w:rFonts w:ascii="Arial" w:hAnsi="Arial" w:cs="Arial"/>
          <w:sz w:val="24"/>
          <w:szCs w:val="24"/>
        </w:rPr>
        <w:t xml:space="preserve">2.1 </w:t>
      </w:r>
      <w:r w:rsidR="009A6DC2">
        <w:rPr>
          <w:rFonts w:ascii="Arial" w:hAnsi="Arial" w:cs="Arial"/>
          <w:sz w:val="24"/>
          <w:szCs w:val="24"/>
        </w:rPr>
        <w:tab/>
      </w:r>
      <w:r w:rsidR="00E64708" w:rsidRPr="009A6DC2">
        <w:rPr>
          <w:rFonts w:ascii="Arial" w:hAnsi="Arial" w:cs="Arial"/>
          <w:sz w:val="24"/>
          <w:szCs w:val="24"/>
        </w:rPr>
        <w:t>All applicants must complete either an online or paper short-term let licence application form.  The application together with supporting documents should either be submitted online</w:t>
      </w:r>
      <w:r w:rsidR="001A4D38">
        <w:rPr>
          <w:rFonts w:ascii="Arial" w:hAnsi="Arial" w:cs="Arial"/>
          <w:sz w:val="24"/>
          <w:szCs w:val="24"/>
        </w:rPr>
        <w:t xml:space="preserve"> </w:t>
      </w:r>
      <w:r w:rsidR="00E64708" w:rsidRPr="009A6DC2">
        <w:rPr>
          <w:rFonts w:ascii="Arial" w:hAnsi="Arial" w:cs="Arial"/>
          <w:sz w:val="24"/>
          <w:szCs w:val="24"/>
        </w:rPr>
        <w:t>or by posting to Moray Council Li</w:t>
      </w:r>
      <w:r w:rsidR="003416B3" w:rsidRPr="009A6DC2">
        <w:rPr>
          <w:rFonts w:ascii="Arial" w:hAnsi="Arial" w:cs="Arial"/>
          <w:sz w:val="24"/>
          <w:szCs w:val="24"/>
        </w:rPr>
        <w:t xml:space="preserve">censing Team, Council Offices, </w:t>
      </w:r>
      <w:proofErr w:type="gramStart"/>
      <w:r w:rsidR="003416B3" w:rsidRPr="009A6DC2">
        <w:rPr>
          <w:rFonts w:ascii="Arial" w:hAnsi="Arial" w:cs="Arial"/>
          <w:sz w:val="24"/>
          <w:szCs w:val="24"/>
        </w:rPr>
        <w:t>High</w:t>
      </w:r>
      <w:proofErr w:type="gramEnd"/>
      <w:r w:rsidR="003416B3" w:rsidRPr="009A6DC2">
        <w:rPr>
          <w:rFonts w:ascii="Arial" w:hAnsi="Arial" w:cs="Arial"/>
          <w:sz w:val="24"/>
          <w:szCs w:val="24"/>
        </w:rPr>
        <w:t xml:space="preserve"> Street, Elgin, IV30 1BX</w:t>
      </w:r>
      <w:r w:rsidR="00E64708" w:rsidRPr="009A6DC2">
        <w:rPr>
          <w:rFonts w:ascii="Arial" w:hAnsi="Arial" w:cs="Arial"/>
          <w:sz w:val="24"/>
          <w:szCs w:val="24"/>
        </w:rPr>
        <w:t xml:space="preserve">.  </w:t>
      </w:r>
    </w:p>
    <w:p w14:paraId="60E9A001" w14:textId="3793C8F2" w:rsidR="00E64708" w:rsidRPr="009A6DC2" w:rsidRDefault="0032113A" w:rsidP="009A6DC2">
      <w:pPr>
        <w:ind w:left="720" w:hanging="720"/>
        <w:jc w:val="both"/>
        <w:rPr>
          <w:rFonts w:ascii="Arial" w:hAnsi="Arial" w:cs="Arial"/>
          <w:sz w:val="24"/>
          <w:szCs w:val="24"/>
        </w:rPr>
      </w:pPr>
      <w:r w:rsidRPr="009A6DC2">
        <w:rPr>
          <w:rFonts w:ascii="Arial" w:hAnsi="Arial" w:cs="Arial"/>
          <w:sz w:val="24"/>
          <w:szCs w:val="24"/>
        </w:rPr>
        <w:t xml:space="preserve">2.2 </w:t>
      </w:r>
      <w:r w:rsidR="009A6DC2">
        <w:rPr>
          <w:rFonts w:ascii="Arial" w:hAnsi="Arial" w:cs="Arial"/>
          <w:sz w:val="24"/>
          <w:szCs w:val="24"/>
        </w:rPr>
        <w:tab/>
      </w:r>
      <w:r w:rsidR="00E64708" w:rsidRPr="009A6DC2">
        <w:rPr>
          <w:rFonts w:ascii="Arial" w:hAnsi="Arial" w:cs="Arial"/>
          <w:sz w:val="24"/>
          <w:szCs w:val="24"/>
        </w:rPr>
        <w:t>Applicants should pay the appl</w:t>
      </w:r>
      <w:r w:rsidR="003416B3" w:rsidRPr="009A6DC2">
        <w:rPr>
          <w:rFonts w:ascii="Arial" w:hAnsi="Arial" w:cs="Arial"/>
          <w:sz w:val="24"/>
          <w:szCs w:val="24"/>
        </w:rPr>
        <w:t>ication fee online, by telephone or by cheque made payable to The Moray Council</w:t>
      </w:r>
      <w:r w:rsidR="00E64708" w:rsidRPr="009A6DC2">
        <w:rPr>
          <w:rFonts w:ascii="Arial" w:hAnsi="Arial" w:cs="Arial"/>
          <w:sz w:val="24"/>
          <w:szCs w:val="24"/>
        </w:rPr>
        <w:t xml:space="preserve">.  Full payment of the application fee should be made at the same time the completed application is submitted to Moray Council. </w:t>
      </w:r>
    </w:p>
    <w:p w14:paraId="1FC70939" w14:textId="4CC6DAB6" w:rsidR="007C029A" w:rsidRPr="009A6DC2" w:rsidRDefault="0032113A" w:rsidP="009A6DC2">
      <w:pPr>
        <w:ind w:left="720" w:hanging="720"/>
        <w:jc w:val="both"/>
        <w:rPr>
          <w:rFonts w:ascii="Arial" w:hAnsi="Arial" w:cs="Arial"/>
          <w:sz w:val="24"/>
          <w:szCs w:val="24"/>
        </w:rPr>
      </w:pPr>
      <w:r w:rsidRPr="009A6DC2">
        <w:rPr>
          <w:rFonts w:ascii="Arial" w:hAnsi="Arial" w:cs="Arial"/>
          <w:sz w:val="24"/>
          <w:szCs w:val="24"/>
        </w:rPr>
        <w:lastRenderedPageBreak/>
        <w:t xml:space="preserve">2.3 </w:t>
      </w:r>
      <w:r w:rsidR="009A6DC2">
        <w:rPr>
          <w:rFonts w:ascii="Arial" w:hAnsi="Arial" w:cs="Arial"/>
          <w:sz w:val="24"/>
          <w:szCs w:val="24"/>
        </w:rPr>
        <w:tab/>
      </w:r>
      <w:r w:rsidR="007C029A" w:rsidRPr="009A6DC2">
        <w:rPr>
          <w:rFonts w:ascii="Arial" w:hAnsi="Arial" w:cs="Arial"/>
          <w:sz w:val="24"/>
          <w:szCs w:val="24"/>
        </w:rPr>
        <w:t xml:space="preserve">An application will not be processed until all necessary information has been provided and the fee paid.  Unless and until a valid application is received the application will not be considered to have been made at all.  </w:t>
      </w:r>
    </w:p>
    <w:p w14:paraId="4B26CD45" w14:textId="062F57AA" w:rsidR="006D5BDB" w:rsidRDefault="0032113A" w:rsidP="009A6DC2">
      <w:pPr>
        <w:ind w:left="720" w:hanging="720"/>
        <w:jc w:val="both"/>
        <w:rPr>
          <w:rFonts w:ascii="Arial" w:hAnsi="Arial" w:cs="Arial"/>
          <w:sz w:val="24"/>
          <w:szCs w:val="24"/>
        </w:rPr>
      </w:pPr>
      <w:r w:rsidRPr="009A6DC2">
        <w:rPr>
          <w:rFonts w:ascii="Arial" w:hAnsi="Arial" w:cs="Arial"/>
          <w:sz w:val="24"/>
          <w:szCs w:val="24"/>
        </w:rPr>
        <w:t xml:space="preserve">2.4 </w:t>
      </w:r>
      <w:r w:rsidR="009A6DC2">
        <w:rPr>
          <w:rFonts w:ascii="Arial" w:hAnsi="Arial" w:cs="Arial"/>
          <w:sz w:val="24"/>
          <w:szCs w:val="24"/>
        </w:rPr>
        <w:tab/>
      </w:r>
      <w:r w:rsidR="006D5BDB" w:rsidRPr="009A6DC2">
        <w:rPr>
          <w:rFonts w:ascii="Arial" w:hAnsi="Arial" w:cs="Arial"/>
          <w:sz w:val="24"/>
          <w:szCs w:val="24"/>
        </w:rPr>
        <w:t xml:space="preserve">A unique licence number will be issued </w:t>
      </w:r>
      <w:r w:rsidR="00104309" w:rsidRPr="009A6DC2">
        <w:rPr>
          <w:rFonts w:ascii="Arial" w:hAnsi="Arial" w:cs="Arial"/>
          <w:sz w:val="24"/>
          <w:szCs w:val="24"/>
        </w:rPr>
        <w:t xml:space="preserve">to existing hosts who apply before </w:t>
      </w:r>
      <w:r w:rsidR="00104309" w:rsidRPr="00683849">
        <w:rPr>
          <w:rFonts w:ascii="Arial" w:hAnsi="Arial" w:cs="Arial"/>
          <w:sz w:val="24"/>
          <w:szCs w:val="24"/>
        </w:rPr>
        <w:t xml:space="preserve">1 </w:t>
      </w:r>
      <w:r w:rsidR="001A4D38" w:rsidRPr="00683849">
        <w:rPr>
          <w:rFonts w:ascii="Arial" w:hAnsi="Arial" w:cs="Arial"/>
          <w:sz w:val="24"/>
          <w:szCs w:val="24"/>
        </w:rPr>
        <w:t xml:space="preserve">October </w:t>
      </w:r>
      <w:r w:rsidR="00104309" w:rsidRPr="00683849">
        <w:rPr>
          <w:rFonts w:ascii="Arial" w:hAnsi="Arial" w:cs="Arial"/>
          <w:sz w:val="24"/>
          <w:szCs w:val="24"/>
        </w:rPr>
        <w:t>2023</w:t>
      </w:r>
      <w:r w:rsidR="00104309" w:rsidRPr="009A6DC2">
        <w:rPr>
          <w:rFonts w:ascii="Arial" w:hAnsi="Arial" w:cs="Arial"/>
          <w:sz w:val="24"/>
          <w:szCs w:val="24"/>
        </w:rPr>
        <w:t xml:space="preserve"> </w:t>
      </w:r>
      <w:r w:rsidR="006D5BDB" w:rsidRPr="009A6DC2">
        <w:rPr>
          <w:rFonts w:ascii="Arial" w:hAnsi="Arial" w:cs="Arial"/>
          <w:sz w:val="24"/>
          <w:szCs w:val="24"/>
        </w:rPr>
        <w:t xml:space="preserve">as soon as is reasonably practicable after a valid application has been made.  This is known as a provisional licence number.  Provisional licence numbers will not be issued to new hosts from 1 October 2022 </w:t>
      </w:r>
      <w:r w:rsidR="001A4D38">
        <w:rPr>
          <w:rFonts w:ascii="Arial" w:hAnsi="Arial" w:cs="Arial"/>
          <w:sz w:val="24"/>
          <w:szCs w:val="24"/>
        </w:rPr>
        <w:t>or anyone applying after 1 October</w:t>
      </w:r>
      <w:r w:rsidR="006D5BDB" w:rsidRPr="009A6DC2">
        <w:rPr>
          <w:rFonts w:ascii="Arial" w:hAnsi="Arial" w:cs="Arial"/>
          <w:sz w:val="24"/>
          <w:szCs w:val="24"/>
        </w:rPr>
        <w:t xml:space="preserve"> 2023 as they cannot operate whilst their application is being determined. </w:t>
      </w:r>
    </w:p>
    <w:p w14:paraId="2C0A6FF9" w14:textId="77777777" w:rsidR="009A6DC2" w:rsidRPr="009A6DC2" w:rsidRDefault="009A6DC2" w:rsidP="009A6DC2">
      <w:pPr>
        <w:ind w:left="720" w:hanging="720"/>
        <w:jc w:val="both"/>
        <w:rPr>
          <w:rFonts w:ascii="Arial" w:hAnsi="Arial" w:cs="Arial"/>
          <w:sz w:val="24"/>
          <w:szCs w:val="24"/>
        </w:rPr>
      </w:pPr>
    </w:p>
    <w:p w14:paraId="53C8C3BA" w14:textId="602DC62B" w:rsidR="004778DE" w:rsidRPr="009A6DC2" w:rsidRDefault="0032113A" w:rsidP="00E64708">
      <w:pPr>
        <w:jc w:val="both"/>
        <w:rPr>
          <w:rFonts w:ascii="Arial" w:hAnsi="Arial" w:cs="Arial"/>
          <w:b/>
          <w:sz w:val="24"/>
          <w:szCs w:val="24"/>
        </w:rPr>
      </w:pPr>
      <w:r w:rsidRPr="009A6DC2">
        <w:rPr>
          <w:rFonts w:ascii="Arial" w:hAnsi="Arial" w:cs="Arial"/>
          <w:b/>
          <w:sz w:val="24"/>
          <w:szCs w:val="24"/>
        </w:rPr>
        <w:t xml:space="preserve">3. </w:t>
      </w:r>
      <w:r w:rsidR="009A6DC2">
        <w:rPr>
          <w:rFonts w:ascii="Arial" w:hAnsi="Arial" w:cs="Arial"/>
          <w:b/>
          <w:sz w:val="24"/>
          <w:szCs w:val="24"/>
        </w:rPr>
        <w:t xml:space="preserve">       </w:t>
      </w:r>
      <w:r w:rsidR="004778DE" w:rsidRPr="009A6DC2">
        <w:rPr>
          <w:rFonts w:ascii="Arial" w:hAnsi="Arial" w:cs="Arial"/>
          <w:b/>
          <w:sz w:val="24"/>
          <w:szCs w:val="24"/>
          <w:u w:val="single"/>
        </w:rPr>
        <w:t>Display Notice</w:t>
      </w:r>
      <w:r w:rsidR="004778DE" w:rsidRPr="009A6DC2">
        <w:rPr>
          <w:rFonts w:ascii="Arial" w:hAnsi="Arial" w:cs="Arial"/>
          <w:b/>
          <w:sz w:val="24"/>
          <w:szCs w:val="24"/>
        </w:rPr>
        <w:t xml:space="preserve"> </w:t>
      </w:r>
    </w:p>
    <w:p w14:paraId="133222A4" w14:textId="571859D4" w:rsidR="0032113A" w:rsidRDefault="0032113A" w:rsidP="009A6DC2">
      <w:pPr>
        <w:ind w:left="720" w:hanging="720"/>
        <w:jc w:val="both"/>
        <w:rPr>
          <w:rFonts w:ascii="Arial" w:hAnsi="Arial" w:cs="Arial"/>
          <w:sz w:val="24"/>
          <w:szCs w:val="24"/>
        </w:rPr>
      </w:pPr>
      <w:r w:rsidRPr="009A6DC2">
        <w:rPr>
          <w:rFonts w:ascii="Arial" w:hAnsi="Arial" w:cs="Arial"/>
          <w:sz w:val="24"/>
          <w:szCs w:val="24"/>
        </w:rPr>
        <w:t xml:space="preserve">3.1 </w:t>
      </w:r>
      <w:r w:rsidR="009A6DC2">
        <w:rPr>
          <w:rFonts w:ascii="Arial" w:hAnsi="Arial" w:cs="Arial"/>
          <w:sz w:val="24"/>
          <w:szCs w:val="24"/>
        </w:rPr>
        <w:tab/>
      </w:r>
      <w:r w:rsidR="00E64708" w:rsidRPr="009A6DC2">
        <w:rPr>
          <w:rFonts w:ascii="Arial" w:hAnsi="Arial" w:cs="Arial"/>
          <w:sz w:val="24"/>
          <w:szCs w:val="24"/>
        </w:rPr>
        <w:t>In accordance with the</w:t>
      </w:r>
      <w:r w:rsidR="006D5BDB" w:rsidRPr="009A6DC2">
        <w:rPr>
          <w:rFonts w:ascii="Arial" w:hAnsi="Arial" w:cs="Arial"/>
          <w:sz w:val="24"/>
          <w:szCs w:val="24"/>
        </w:rPr>
        <w:t xml:space="preserve"> Act</w:t>
      </w:r>
      <w:r w:rsidR="00E64708" w:rsidRPr="009A6DC2">
        <w:rPr>
          <w:rFonts w:ascii="Arial" w:hAnsi="Arial" w:cs="Arial"/>
          <w:sz w:val="24"/>
          <w:szCs w:val="24"/>
        </w:rPr>
        <w:t>, all applicants who apply for a short-term let licence must display a notice for a period of 21 days beginning with t</w:t>
      </w:r>
      <w:r w:rsidR="00764BAD" w:rsidRPr="009A6DC2">
        <w:rPr>
          <w:rFonts w:ascii="Arial" w:hAnsi="Arial" w:cs="Arial"/>
          <w:sz w:val="24"/>
          <w:szCs w:val="24"/>
        </w:rPr>
        <w:t>he date on which a valid</w:t>
      </w:r>
      <w:r w:rsidR="00E64708" w:rsidRPr="009A6DC2">
        <w:rPr>
          <w:rFonts w:ascii="Arial" w:hAnsi="Arial" w:cs="Arial"/>
          <w:sz w:val="24"/>
          <w:szCs w:val="24"/>
        </w:rPr>
        <w:t xml:space="preserve"> application was submitted to the licensing authority.  The notice must be displayed at or near the short-term let premises so it can be conveniently read by the public. </w:t>
      </w:r>
    </w:p>
    <w:p w14:paraId="5C3AFDAB" w14:textId="77777777" w:rsidR="009A6DC2" w:rsidRPr="009A6DC2" w:rsidRDefault="009A6DC2" w:rsidP="009A6DC2">
      <w:pPr>
        <w:ind w:left="720" w:hanging="720"/>
        <w:jc w:val="both"/>
        <w:rPr>
          <w:rFonts w:ascii="Arial" w:hAnsi="Arial" w:cs="Arial"/>
          <w:sz w:val="24"/>
          <w:szCs w:val="24"/>
        </w:rPr>
      </w:pPr>
    </w:p>
    <w:p w14:paraId="22674519" w14:textId="5E22794A" w:rsidR="004778DE" w:rsidRPr="009A6DC2" w:rsidRDefault="0032113A" w:rsidP="00E64708">
      <w:pPr>
        <w:jc w:val="both"/>
        <w:rPr>
          <w:rFonts w:ascii="Arial" w:hAnsi="Arial" w:cs="Arial"/>
          <w:b/>
          <w:sz w:val="24"/>
          <w:szCs w:val="24"/>
        </w:rPr>
      </w:pPr>
      <w:r w:rsidRPr="009A6DC2">
        <w:rPr>
          <w:rFonts w:ascii="Arial" w:hAnsi="Arial" w:cs="Arial"/>
          <w:b/>
          <w:sz w:val="24"/>
          <w:szCs w:val="24"/>
        </w:rPr>
        <w:t xml:space="preserve">4. </w:t>
      </w:r>
      <w:r w:rsidR="009A6DC2">
        <w:rPr>
          <w:rFonts w:ascii="Arial" w:hAnsi="Arial" w:cs="Arial"/>
          <w:b/>
          <w:sz w:val="24"/>
          <w:szCs w:val="24"/>
        </w:rPr>
        <w:tab/>
      </w:r>
      <w:r w:rsidR="004778DE" w:rsidRPr="009A6DC2">
        <w:rPr>
          <w:rFonts w:ascii="Arial" w:hAnsi="Arial" w:cs="Arial"/>
          <w:b/>
          <w:sz w:val="24"/>
          <w:szCs w:val="24"/>
          <w:u w:val="single"/>
        </w:rPr>
        <w:t>Return Certificate of Compliance</w:t>
      </w:r>
    </w:p>
    <w:p w14:paraId="510B692A" w14:textId="53BC0BB1" w:rsidR="00E64708" w:rsidRDefault="0032113A" w:rsidP="009A6DC2">
      <w:pPr>
        <w:ind w:left="720" w:hanging="720"/>
        <w:jc w:val="both"/>
        <w:rPr>
          <w:rFonts w:ascii="Arial" w:hAnsi="Arial" w:cs="Arial"/>
          <w:sz w:val="24"/>
          <w:szCs w:val="24"/>
        </w:rPr>
      </w:pPr>
      <w:r w:rsidRPr="009A6DC2">
        <w:rPr>
          <w:rFonts w:ascii="Arial" w:hAnsi="Arial" w:cs="Arial"/>
          <w:sz w:val="24"/>
          <w:szCs w:val="24"/>
        </w:rPr>
        <w:t xml:space="preserve">4.1 </w:t>
      </w:r>
      <w:r w:rsidR="009A6DC2">
        <w:rPr>
          <w:rFonts w:ascii="Arial" w:hAnsi="Arial" w:cs="Arial"/>
          <w:sz w:val="24"/>
          <w:szCs w:val="24"/>
        </w:rPr>
        <w:tab/>
      </w:r>
      <w:r w:rsidR="00E64708" w:rsidRPr="009A6DC2">
        <w:rPr>
          <w:rFonts w:ascii="Arial" w:hAnsi="Arial" w:cs="Arial"/>
          <w:sz w:val="24"/>
          <w:szCs w:val="24"/>
        </w:rPr>
        <w:t xml:space="preserve">Applicants are required to certify compliance that they have displayed the site notice as soon as possible after the 21 days has expired.  Applicants </w:t>
      </w:r>
      <w:r w:rsidR="003416B3" w:rsidRPr="009A6DC2">
        <w:rPr>
          <w:rFonts w:ascii="Arial" w:hAnsi="Arial" w:cs="Arial"/>
          <w:sz w:val="24"/>
          <w:szCs w:val="24"/>
        </w:rPr>
        <w:t>can use the template</w:t>
      </w:r>
      <w:r w:rsidR="00E64708" w:rsidRPr="009A6DC2">
        <w:rPr>
          <w:rFonts w:ascii="Arial" w:hAnsi="Arial" w:cs="Arial"/>
          <w:sz w:val="24"/>
          <w:szCs w:val="24"/>
        </w:rPr>
        <w:t xml:space="preserve"> provided with the application form for this purpose. </w:t>
      </w:r>
    </w:p>
    <w:p w14:paraId="70195E17" w14:textId="77777777" w:rsidR="00343262" w:rsidRPr="009A6DC2" w:rsidRDefault="00343262" w:rsidP="009A6DC2">
      <w:pPr>
        <w:ind w:left="720" w:hanging="720"/>
        <w:jc w:val="both"/>
        <w:rPr>
          <w:rFonts w:ascii="Arial" w:hAnsi="Arial" w:cs="Arial"/>
          <w:sz w:val="24"/>
          <w:szCs w:val="24"/>
        </w:rPr>
      </w:pPr>
    </w:p>
    <w:p w14:paraId="60E7FC01" w14:textId="70B568E5" w:rsidR="004778DE" w:rsidRPr="009A6DC2" w:rsidRDefault="0032113A" w:rsidP="00E64708">
      <w:pPr>
        <w:jc w:val="both"/>
        <w:rPr>
          <w:rFonts w:ascii="Arial" w:hAnsi="Arial" w:cs="Arial"/>
          <w:b/>
          <w:sz w:val="24"/>
          <w:szCs w:val="24"/>
        </w:rPr>
      </w:pPr>
      <w:r w:rsidRPr="009A6DC2">
        <w:rPr>
          <w:rFonts w:ascii="Arial" w:hAnsi="Arial" w:cs="Arial"/>
          <w:b/>
          <w:sz w:val="24"/>
          <w:szCs w:val="24"/>
        </w:rPr>
        <w:t xml:space="preserve">5. </w:t>
      </w:r>
      <w:r w:rsidR="00343262">
        <w:rPr>
          <w:rFonts w:ascii="Arial" w:hAnsi="Arial" w:cs="Arial"/>
          <w:b/>
          <w:sz w:val="24"/>
          <w:szCs w:val="24"/>
        </w:rPr>
        <w:t xml:space="preserve">      </w:t>
      </w:r>
      <w:r w:rsidR="004778DE" w:rsidRPr="00343262">
        <w:rPr>
          <w:rFonts w:ascii="Arial" w:hAnsi="Arial" w:cs="Arial"/>
          <w:b/>
          <w:sz w:val="24"/>
          <w:szCs w:val="24"/>
          <w:u w:val="single"/>
        </w:rPr>
        <w:t>Consultation</w:t>
      </w:r>
      <w:r w:rsidR="004778DE" w:rsidRPr="009A6DC2">
        <w:rPr>
          <w:rFonts w:ascii="Arial" w:hAnsi="Arial" w:cs="Arial"/>
          <w:b/>
          <w:sz w:val="24"/>
          <w:szCs w:val="24"/>
        </w:rPr>
        <w:t xml:space="preserve"> </w:t>
      </w:r>
    </w:p>
    <w:p w14:paraId="3DCE454D" w14:textId="08DE5052" w:rsidR="00E64708" w:rsidRPr="009A6DC2" w:rsidRDefault="0032113A">
      <w:pPr>
        <w:rPr>
          <w:rFonts w:ascii="Arial" w:hAnsi="Arial" w:cs="Arial"/>
          <w:sz w:val="24"/>
          <w:szCs w:val="24"/>
        </w:rPr>
      </w:pPr>
      <w:r w:rsidRPr="009A6DC2">
        <w:rPr>
          <w:rFonts w:ascii="Arial" w:hAnsi="Arial" w:cs="Arial"/>
          <w:sz w:val="24"/>
          <w:szCs w:val="24"/>
        </w:rPr>
        <w:t xml:space="preserve">5.1 </w:t>
      </w:r>
      <w:r w:rsidR="00343262">
        <w:rPr>
          <w:rFonts w:ascii="Arial" w:hAnsi="Arial" w:cs="Arial"/>
          <w:sz w:val="24"/>
          <w:szCs w:val="24"/>
        </w:rPr>
        <w:tab/>
      </w:r>
      <w:r w:rsidR="00E64708" w:rsidRPr="009A6DC2">
        <w:rPr>
          <w:rFonts w:ascii="Arial" w:hAnsi="Arial" w:cs="Arial"/>
          <w:sz w:val="24"/>
          <w:szCs w:val="24"/>
        </w:rPr>
        <w:t xml:space="preserve">A copy of the application will be sent to the following consultees:- </w:t>
      </w:r>
    </w:p>
    <w:p w14:paraId="2D457B08" w14:textId="77777777" w:rsidR="00E64708" w:rsidRPr="009A6DC2" w:rsidRDefault="00E64708" w:rsidP="00E64708">
      <w:pPr>
        <w:pStyle w:val="ListParagraph"/>
        <w:numPr>
          <w:ilvl w:val="0"/>
          <w:numId w:val="1"/>
        </w:numPr>
        <w:rPr>
          <w:rFonts w:ascii="Arial" w:hAnsi="Arial" w:cs="Arial"/>
          <w:sz w:val="24"/>
          <w:szCs w:val="24"/>
        </w:rPr>
      </w:pPr>
      <w:r w:rsidRPr="009A6DC2">
        <w:rPr>
          <w:rFonts w:ascii="Arial" w:hAnsi="Arial" w:cs="Arial"/>
          <w:sz w:val="24"/>
          <w:szCs w:val="24"/>
        </w:rPr>
        <w:t>Police Scotland</w:t>
      </w:r>
    </w:p>
    <w:p w14:paraId="5D8DB680" w14:textId="77777777" w:rsidR="00E64708" w:rsidRPr="009A6DC2" w:rsidRDefault="00E64708" w:rsidP="00E64708">
      <w:pPr>
        <w:pStyle w:val="ListParagraph"/>
        <w:numPr>
          <w:ilvl w:val="0"/>
          <w:numId w:val="1"/>
        </w:numPr>
        <w:rPr>
          <w:rFonts w:ascii="Arial" w:hAnsi="Arial" w:cs="Arial"/>
          <w:sz w:val="24"/>
          <w:szCs w:val="24"/>
        </w:rPr>
      </w:pPr>
      <w:r w:rsidRPr="009A6DC2">
        <w:rPr>
          <w:rFonts w:ascii="Arial" w:hAnsi="Arial" w:cs="Arial"/>
          <w:sz w:val="24"/>
          <w:szCs w:val="24"/>
        </w:rPr>
        <w:t>The Scottish Fire and Rescue Service</w:t>
      </w:r>
    </w:p>
    <w:p w14:paraId="209F291D" w14:textId="77777777" w:rsidR="00E64708" w:rsidRPr="009A6DC2" w:rsidRDefault="00E64708" w:rsidP="00E64708">
      <w:pPr>
        <w:pStyle w:val="ListParagraph"/>
        <w:numPr>
          <w:ilvl w:val="0"/>
          <w:numId w:val="1"/>
        </w:numPr>
        <w:rPr>
          <w:rFonts w:ascii="Arial" w:hAnsi="Arial" w:cs="Arial"/>
          <w:sz w:val="24"/>
          <w:szCs w:val="24"/>
        </w:rPr>
      </w:pPr>
      <w:r w:rsidRPr="009A6DC2">
        <w:rPr>
          <w:rFonts w:ascii="Arial" w:hAnsi="Arial" w:cs="Arial"/>
          <w:sz w:val="24"/>
          <w:szCs w:val="24"/>
        </w:rPr>
        <w:t>The Council’s Environmental Health Service</w:t>
      </w:r>
    </w:p>
    <w:p w14:paraId="14F9047F" w14:textId="77777777" w:rsidR="00E64708" w:rsidRPr="009A6DC2" w:rsidRDefault="00E64708" w:rsidP="00E64708">
      <w:pPr>
        <w:pStyle w:val="ListParagraph"/>
        <w:numPr>
          <w:ilvl w:val="0"/>
          <w:numId w:val="1"/>
        </w:numPr>
        <w:rPr>
          <w:rFonts w:ascii="Arial" w:hAnsi="Arial" w:cs="Arial"/>
          <w:sz w:val="24"/>
          <w:szCs w:val="24"/>
        </w:rPr>
      </w:pPr>
      <w:r w:rsidRPr="009A6DC2">
        <w:rPr>
          <w:rFonts w:ascii="Arial" w:hAnsi="Arial" w:cs="Arial"/>
          <w:sz w:val="24"/>
          <w:szCs w:val="24"/>
        </w:rPr>
        <w:t>The Council’s Building Standards Service</w:t>
      </w:r>
    </w:p>
    <w:p w14:paraId="71C34BBD" w14:textId="7A85FA98" w:rsidR="00764BAD" w:rsidRDefault="00E64708" w:rsidP="00764BAD">
      <w:pPr>
        <w:pStyle w:val="ListParagraph"/>
        <w:numPr>
          <w:ilvl w:val="0"/>
          <w:numId w:val="1"/>
        </w:numPr>
        <w:rPr>
          <w:rFonts w:ascii="Arial" w:hAnsi="Arial" w:cs="Arial"/>
          <w:sz w:val="24"/>
          <w:szCs w:val="24"/>
        </w:rPr>
      </w:pPr>
      <w:r w:rsidRPr="009A6DC2">
        <w:rPr>
          <w:rFonts w:ascii="Arial" w:hAnsi="Arial" w:cs="Arial"/>
          <w:sz w:val="24"/>
          <w:szCs w:val="24"/>
        </w:rPr>
        <w:t xml:space="preserve">The Council’s Planning Service </w:t>
      </w:r>
    </w:p>
    <w:p w14:paraId="00EB9E85" w14:textId="77777777" w:rsidR="00343262" w:rsidRPr="009A6DC2" w:rsidRDefault="00343262" w:rsidP="00343262">
      <w:pPr>
        <w:pStyle w:val="ListParagraph"/>
        <w:ind w:left="1080"/>
        <w:rPr>
          <w:rFonts w:ascii="Arial" w:hAnsi="Arial" w:cs="Arial"/>
          <w:sz w:val="24"/>
          <w:szCs w:val="24"/>
        </w:rPr>
      </w:pPr>
    </w:p>
    <w:p w14:paraId="74B5D227" w14:textId="04FB7DA7" w:rsidR="004778DE" w:rsidRPr="009A6DC2" w:rsidRDefault="0032113A" w:rsidP="00DC31CA">
      <w:pPr>
        <w:jc w:val="both"/>
        <w:rPr>
          <w:rFonts w:ascii="Arial" w:hAnsi="Arial" w:cs="Arial"/>
          <w:b/>
          <w:sz w:val="24"/>
          <w:szCs w:val="24"/>
        </w:rPr>
      </w:pPr>
      <w:r w:rsidRPr="009A6DC2">
        <w:rPr>
          <w:rFonts w:ascii="Arial" w:hAnsi="Arial" w:cs="Arial"/>
          <w:b/>
          <w:sz w:val="24"/>
          <w:szCs w:val="24"/>
        </w:rPr>
        <w:t xml:space="preserve">6. </w:t>
      </w:r>
      <w:r w:rsidR="00343262">
        <w:rPr>
          <w:rFonts w:ascii="Arial" w:hAnsi="Arial" w:cs="Arial"/>
          <w:b/>
          <w:sz w:val="24"/>
          <w:szCs w:val="24"/>
        </w:rPr>
        <w:t xml:space="preserve">      </w:t>
      </w:r>
      <w:r w:rsidR="004778DE" w:rsidRPr="00343262">
        <w:rPr>
          <w:rFonts w:ascii="Arial" w:hAnsi="Arial" w:cs="Arial"/>
          <w:b/>
          <w:sz w:val="24"/>
          <w:szCs w:val="24"/>
          <w:u w:val="single"/>
        </w:rPr>
        <w:t>Objections and Representations</w:t>
      </w:r>
      <w:r w:rsidR="004778DE" w:rsidRPr="009A6DC2">
        <w:rPr>
          <w:rFonts w:ascii="Arial" w:hAnsi="Arial" w:cs="Arial"/>
          <w:b/>
          <w:sz w:val="24"/>
          <w:szCs w:val="24"/>
        </w:rPr>
        <w:t xml:space="preserve"> </w:t>
      </w:r>
    </w:p>
    <w:p w14:paraId="76F98ACC" w14:textId="6A2D0D2F" w:rsidR="00E64708" w:rsidRPr="009A6DC2" w:rsidRDefault="0032113A" w:rsidP="00343262">
      <w:pPr>
        <w:ind w:left="720" w:hanging="720"/>
        <w:jc w:val="both"/>
        <w:rPr>
          <w:rFonts w:ascii="Arial" w:hAnsi="Arial" w:cs="Arial"/>
          <w:sz w:val="24"/>
          <w:szCs w:val="24"/>
        </w:rPr>
      </w:pPr>
      <w:r w:rsidRPr="009A6DC2">
        <w:rPr>
          <w:rFonts w:ascii="Arial" w:hAnsi="Arial" w:cs="Arial"/>
          <w:sz w:val="24"/>
          <w:szCs w:val="24"/>
        </w:rPr>
        <w:t xml:space="preserve">6.1 </w:t>
      </w:r>
      <w:r w:rsidR="00343262">
        <w:rPr>
          <w:rFonts w:ascii="Arial" w:hAnsi="Arial" w:cs="Arial"/>
          <w:sz w:val="24"/>
          <w:szCs w:val="24"/>
        </w:rPr>
        <w:tab/>
      </w:r>
      <w:r w:rsidR="00E64708" w:rsidRPr="009A6DC2">
        <w:rPr>
          <w:rFonts w:ascii="Arial" w:hAnsi="Arial" w:cs="Arial"/>
          <w:sz w:val="24"/>
          <w:szCs w:val="24"/>
        </w:rPr>
        <w:t>It is open to any me</w:t>
      </w:r>
      <w:r w:rsidR="007C029A" w:rsidRPr="009A6DC2">
        <w:rPr>
          <w:rFonts w:ascii="Arial" w:hAnsi="Arial" w:cs="Arial"/>
          <w:sz w:val="24"/>
          <w:szCs w:val="24"/>
        </w:rPr>
        <w:t>mber of the public to submit an</w:t>
      </w:r>
      <w:r w:rsidR="00E64708" w:rsidRPr="009A6DC2">
        <w:rPr>
          <w:rFonts w:ascii="Arial" w:hAnsi="Arial" w:cs="Arial"/>
          <w:sz w:val="24"/>
          <w:szCs w:val="24"/>
        </w:rPr>
        <w:t xml:space="preserve"> objection or representation in relation to a short-term let licence application.  </w:t>
      </w:r>
    </w:p>
    <w:p w14:paraId="5E4EBD60" w14:textId="3F101535" w:rsidR="00E64708" w:rsidRPr="009A6DC2" w:rsidRDefault="0032113A" w:rsidP="00E64708">
      <w:pPr>
        <w:rPr>
          <w:rFonts w:ascii="Arial" w:hAnsi="Arial" w:cs="Arial"/>
          <w:sz w:val="24"/>
          <w:szCs w:val="24"/>
        </w:rPr>
      </w:pPr>
      <w:r w:rsidRPr="009A6DC2">
        <w:rPr>
          <w:rFonts w:ascii="Arial" w:hAnsi="Arial" w:cs="Arial"/>
          <w:sz w:val="24"/>
          <w:szCs w:val="24"/>
        </w:rPr>
        <w:t xml:space="preserve">6.2 </w:t>
      </w:r>
      <w:r w:rsidR="00343262">
        <w:rPr>
          <w:rFonts w:ascii="Arial" w:hAnsi="Arial" w:cs="Arial"/>
          <w:sz w:val="24"/>
          <w:szCs w:val="24"/>
        </w:rPr>
        <w:tab/>
      </w:r>
      <w:r w:rsidR="00E64708" w:rsidRPr="009A6DC2">
        <w:rPr>
          <w:rFonts w:ascii="Arial" w:hAnsi="Arial" w:cs="Arial"/>
          <w:sz w:val="24"/>
          <w:szCs w:val="24"/>
        </w:rPr>
        <w:t xml:space="preserve">Moray Council will consider any objection or representation that is:- </w:t>
      </w:r>
    </w:p>
    <w:p w14:paraId="0DC40317" w14:textId="2A027D30" w:rsidR="00E64708" w:rsidRPr="009A6DC2" w:rsidRDefault="007C029A" w:rsidP="00E64708">
      <w:pPr>
        <w:pStyle w:val="ListParagraph"/>
        <w:numPr>
          <w:ilvl w:val="0"/>
          <w:numId w:val="2"/>
        </w:numPr>
        <w:rPr>
          <w:rFonts w:ascii="Arial" w:hAnsi="Arial" w:cs="Arial"/>
          <w:sz w:val="24"/>
          <w:szCs w:val="24"/>
        </w:rPr>
      </w:pPr>
      <w:r w:rsidRPr="009A6DC2">
        <w:rPr>
          <w:rFonts w:ascii="Arial" w:hAnsi="Arial" w:cs="Arial"/>
          <w:sz w:val="24"/>
          <w:szCs w:val="24"/>
        </w:rPr>
        <w:t>i</w:t>
      </w:r>
      <w:r w:rsidR="00E64708" w:rsidRPr="009A6DC2">
        <w:rPr>
          <w:rFonts w:ascii="Arial" w:hAnsi="Arial" w:cs="Arial"/>
          <w:sz w:val="24"/>
          <w:szCs w:val="24"/>
        </w:rPr>
        <w:t>n writing (email is sufficient)</w:t>
      </w:r>
      <w:r w:rsidRPr="009A6DC2">
        <w:rPr>
          <w:rFonts w:ascii="Arial" w:hAnsi="Arial" w:cs="Arial"/>
          <w:sz w:val="24"/>
          <w:szCs w:val="24"/>
        </w:rPr>
        <w:t>,</w:t>
      </w:r>
    </w:p>
    <w:p w14:paraId="33B73C75" w14:textId="56DFC87B" w:rsidR="00E64708" w:rsidRPr="009A6DC2" w:rsidRDefault="007C029A" w:rsidP="00E64708">
      <w:pPr>
        <w:pStyle w:val="ListParagraph"/>
        <w:numPr>
          <w:ilvl w:val="0"/>
          <w:numId w:val="2"/>
        </w:numPr>
        <w:rPr>
          <w:rFonts w:ascii="Arial" w:hAnsi="Arial" w:cs="Arial"/>
          <w:sz w:val="24"/>
          <w:szCs w:val="24"/>
        </w:rPr>
      </w:pPr>
      <w:r w:rsidRPr="009A6DC2">
        <w:rPr>
          <w:rFonts w:ascii="Arial" w:hAnsi="Arial" w:cs="Arial"/>
          <w:sz w:val="24"/>
          <w:szCs w:val="24"/>
        </w:rPr>
        <w:t>specifies</w:t>
      </w:r>
      <w:r w:rsidR="00E64708" w:rsidRPr="009A6DC2">
        <w:rPr>
          <w:rFonts w:ascii="Arial" w:hAnsi="Arial" w:cs="Arial"/>
          <w:sz w:val="24"/>
          <w:szCs w:val="24"/>
        </w:rPr>
        <w:t xml:space="preserve"> the grounds of the objection or the nature of the representation</w:t>
      </w:r>
      <w:r w:rsidRPr="009A6DC2">
        <w:rPr>
          <w:rFonts w:ascii="Arial" w:hAnsi="Arial" w:cs="Arial"/>
          <w:sz w:val="24"/>
          <w:szCs w:val="24"/>
        </w:rPr>
        <w:t>,</w:t>
      </w:r>
      <w:r w:rsidR="00E64708" w:rsidRPr="009A6DC2">
        <w:rPr>
          <w:rFonts w:ascii="Arial" w:hAnsi="Arial" w:cs="Arial"/>
          <w:sz w:val="24"/>
          <w:szCs w:val="24"/>
        </w:rPr>
        <w:t xml:space="preserve"> </w:t>
      </w:r>
    </w:p>
    <w:p w14:paraId="179729B3" w14:textId="123F962B" w:rsidR="00E64708" w:rsidRPr="009A6DC2" w:rsidRDefault="007C029A" w:rsidP="00E64708">
      <w:pPr>
        <w:pStyle w:val="ListParagraph"/>
        <w:numPr>
          <w:ilvl w:val="0"/>
          <w:numId w:val="2"/>
        </w:numPr>
        <w:rPr>
          <w:rFonts w:ascii="Arial" w:hAnsi="Arial" w:cs="Arial"/>
          <w:sz w:val="24"/>
          <w:szCs w:val="24"/>
        </w:rPr>
      </w:pPr>
      <w:r w:rsidRPr="009A6DC2">
        <w:rPr>
          <w:rFonts w:ascii="Arial" w:hAnsi="Arial" w:cs="Arial"/>
          <w:sz w:val="24"/>
          <w:szCs w:val="24"/>
        </w:rPr>
        <w:t>specifies</w:t>
      </w:r>
      <w:r w:rsidR="00E64708" w:rsidRPr="009A6DC2">
        <w:rPr>
          <w:rFonts w:ascii="Arial" w:hAnsi="Arial" w:cs="Arial"/>
          <w:sz w:val="24"/>
          <w:szCs w:val="24"/>
        </w:rPr>
        <w:t xml:space="preserve"> the name and address of the person making it</w:t>
      </w:r>
      <w:r w:rsidRPr="009A6DC2">
        <w:rPr>
          <w:rFonts w:ascii="Arial" w:hAnsi="Arial" w:cs="Arial"/>
          <w:sz w:val="24"/>
          <w:szCs w:val="24"/>
        </w:rPr>
        <w:t>,</w:t>
      </w:r>
    </w:p>
    <w:p w14:paraId="1D277FA9" w14:textId="72D3E493" w:rsidR="00E64708" w:rsidRPr="009A6DC2" w:rsidRDefault="00E64708" w:rsidP="00E64708">
      <w:pPr>
        <w:pStyle w:val="ListParagraph"/>
        <w:numPr>
          <w:ilvl w:val="0"/>
          <w:numId w:val="2"/>
        </w:numPr>
        <w:rPr>
          <w:rFonts w:ascii="Arial" w:hAnsi="Arial" w:cs="Arial"/>
          <w:sz w:val="24"/>
          <w:szCs w:val="24"/>
        </w:rPr>
      </w:pPr>
      <w:r w:rsidRPr="009A6DC2">
        <w:rPr>
          <w:rFonts w:ascii="Arial" w:hAnsi="Arial" w:cs="Arial"/>
          <w:sz w:val="24"/>
          <w:szCs w:val="24"/>
        </w:rPr>
        <w:t>signed by the person making the objection or representation</w:t>
      </w:r>
      <w:r w:rsidR="007C029A" w:rsidRPr="009A6DC2">
        <w:rPr>
          <w:rFonts w:ascii="Arial" w:hAnsi="Arial" w:cs="Arial"/>
          <w:sz w:val="24"/>
          <w:szCs w:val="24"/>
        </w:rPr>
        <w:t xml:space="preserve">, and </w:t>
      </w:r>
    </w:p>
    <w:p w14:paraId="0F5942C0" w14:textId="06F705F7" w:rsidR="00E64708" w:rsidRPr="009A6DC2" w:rsidRDefault="00E64708" w:rsidP="00E64708">
      <w:pPr>
        <w:pStyle w:val="ListParagraph"/>
        <w:numPr>
          <w:ilvl w:val="0"/>
          <w:numId w:val="2"/>
        </w:numPr>
        <w:rPr>
          <w:rFonts w:ascii="Arial" w:hAnsi="Arial" w:cs="Arial"/>
          <w:sz w:val="24"/>
          <w:szCs w:val="24"/>
        </w:rPr>
      </w:pPr>
      <w:proofErr w:type="gramStart"/>
      <w:r w:rsidRPr="009A6DC2">
        <w:rPr>
          <w:rFonts w:ascii="Arial" w:hAnsi="Arial" w:cs="Arial"/>
          <w:sz w:val="24"/>
          <w:szCs w:val="24"/>
        </w:rPr>
        <w:t>received</w:t>
      </w:r>
      <w:proofErr w:type="gramEnd"/>
      <w:r w:rsidRPr="009A6DC2">
        <w:rPr>
          <w:rFonts w:ascii="Arial" w:hAnsi="Arial" w:cs="Arial"/>
          <w:sz w:val="24"/>
          <w:szCs w:val="24"/>
        </w:rPr>
        <w:t xml:space="preserve"> by Moray Council within 28 days from when the notice of application is displayed.</w:t>
      </w:r>
    </w:p>
    <w:p w14:paraId="6E6276BF" w14:textId="670A6C2A" w:rsidR="00DC31CA" w:rsidRPr="009A6DC2" w:rsidRDefault="0032113A" w:rsidP="00343262">
      <w:pPr>
        <w:ind w:left="720" w:hanging="720"/>
        <w:jc w:val="both"/>
        <w:rPr>
          <w:rFonts w:ascii="Arial" w:hAnsi="Arial" w:cs="Arial"/>
          <w:sz w:val="24"/>
          <w:szCs w:val="24"/>
        </w:rPr>
      </w:pPr>
      <w:r w:rsidRPr="009A6DC2">
        <w:rPr>
          <w:rFonts w:ascii="Arial" w:hAnsi="Arial" w:cs="Arial"/>
          <w:sz w:val="24"/>
          <w:szCs w:val="24"/>
        </w:rPr>
        <w:t xml:space="preserve">6.3 </w:t>
      </w:r>
      <w:r w:rsidR="00343262">
        <w:rPr>
          <w:rFonts w:ascii="Arial" w:hAnsi="Arial" w:cs="Arial"/>
          <w:sz w:val="24"/>
          <w:szCs w:val="24"/>
        </w:rPr>
        <w:tab/>
      </w:r>
      <w:r w:rsidR="00E64708" w:rsidRPr="009A6DC2">
        <w:rPr>
          <w:rFonts w:ascii="Arial" w:hAnsi="Arial" w:cs="Arial"/>
          <w:sz w:val="24"/>
          <w:szCs w:val="24"/>
        </w:rPr>
        <w:t xml:space="preserve">Moray Council will not consider any anonymous </w:t>
      </w:r>
      <w:r w:rsidR="007547E9" w:rsidRPr="009A6DC2">
        <w:rPr>
          <w:rFonts w:ascii="Arial" w:hAnsi="Arial" w:cs="Arial"/>
          <w:sz w:val="24"/>
          <w:szCs w:val="24"/>
        </w:rPr>
        <w:t xml:space="preserve">objections or representations. </w:t>
      </w:r>
      <w:r w:rsidR="00DC31CA" w:rsidRPr="009A6DC2">
        <w:rPr>
          <w:rFonts w:ascii="Arial" w:hAnsi="Arial" w:cs="Arial"/>
          <w:sz w:val="24"/>
          <w:szCs w:val="24"/>
        </w:rPr>
        <w:t>Late objections or representations may be considered if Moray Council is satisfied that there is sufficient reason as to why it was not made in the time required.  Any objection or representation should clearly set out the reasons for the objection/representation and why the applicant and/or the premises are not suitable.</w:t>
      </w:r>
    </w:p>
    <w:p w14:paraId="527263AA" w14:textId="15E48644" w:rsidR="00DC31CA" w:rsidRPr="009A6DC2" w:rsidRDefault="0032113A" w:rsidP="00343262">
      <w:pPr>
        <w:ind w:left="720" w:hanging="720"/>
        <w:rPr>
          <w:rFonts w:ascii="Arial" w:hAnsi="Arial" w:cs="Arial"/>
          <w:sz w:val="24"/>
          <w:szCs w:val="24"/>
        </w:rPr>
      </w:pPr>
      <w:r w:rsidRPr="009A6DC2">
        <w:rPr>
          <w:rFonts w:ascii="Arial" w:hAnsi="Arial" w:cs="Arial"/>
          <w:sz w:val="24"/>
          <w:szCs w:val="24"/>
        </w:rPr>
        <w:t xml:space="preserve">6.4 </w:t>
      </w:r>
      <w:r w:rsidR="00343262">
        <w:rPr>
          <w:rFonts w:ascii="Arial" w:hAnsi="Arial" w:cs="Arial"/>
          <w:sz w:val="24"/>
          <w:szCs w:val="24"/>
        </w:rPr>
        <w:tab/>
      </w:r>
      <w:r w:rsidR="00DC31CA" w:rsidRPr="009A6DC2">
        <w:rPr>
          <w:rFonts w:ascii="Arial" w:hAnsi="Arial" w:cs="Arial"/>
          <w:sz w:val="24"/>
          <w:szCs w:val="24"/>
        </w:rPr>
        <w:t xml:space="preserve">The objection should be relevant to the statutory grounds that can be taken into consideration when refusing an application.  These are set out in the Act as follows:- </w:t>
      </w:r>
    </w:p>
    <w:p w14:paraId="0966485A" w14:textId="26D26EB7" w:rsidR="00DC31CA" w:rsidRDefault="00DC31CA" w:rsidP="00DC31CA">
      <w:pPr>
        <w:pStyle w:val="ListParagraph"/>
        <w:numPr>
          <w:ilvl w:val="0"/>
          <w:numId w:val="3"/>
        </w:numPr>
        <w:rPr>
          <w:rFonts w:ascii="Arial" w:hAnsi="Arial" w:cs="Arial"/>
          <w:sz w:val="24"/>
          <w:szCs w:val="24"/>
        </w:rPr>
      </w:pPr>
      <w:r w:rsidRPr="009A6DC2">
        <w:rPr>
          <w:rFonts w:ascii="Arial" w:hAnsi="Arial" w:cs="Arial"/>
          <w:sz w:val="24"/>
          <w:szCs w:val="24"/>
        </w:rPr>
        <w:t>The applicant or anyone else detailed in the application form is not a fit and proper person to be the holder of a licence</w:t>
      </w:r>
      <w:r w:rsidR="003416B3" w:rsidRPr="009A6DC2">
        <w:rPr>
          <w:rFonts w:ascii="Arial" w:hAnsi="Arial" w:cs="Arial"/>
          <w:sz w:val="24"/>
          <w:szCs w:val="24"/>
        </w:rPr>
        <w:t>;</w:t>
      </w:r>
    </w:p>
    <w:p w14:paraId="71EE2A8F" w14:textId="2B74AE92" w:rsidR="00A65705" w:rsidRPr="00683849" w:rsidRDefault="00A65705" w:rsidP="00DC31CA">
      <w:pPr>
        <w:pStyle w:val="ListParagraph"/>
        <w:numPr>
          <w:ilvl w:val="0"/>
          <w:numId w:val="3"/>
        </w:numPr>
        <w:rPr>
          <w:rFonts w:ascii="Arial" w:hAnsi="Arial" w:cs="Arial"/>
          <w:sz w:val="24"/>
          <w:szCs w:val="24"/>
        </w:rPr>
      </w:pPr>
      <w:r w:rsidRPr="00683849">
        <w:rPr>
          <w:rFonts w:ascii="Arial" w:hAnsi="Arial" w:cs="Arial"/>
          <w:sz w:val="24"/>
          <w:szCs w:val="24"/>
        </w:rPr>
        <w:t xml:space="preserve">Anyone named on the application form is disqualified from having a short-term </w:t>
      </w:r>
      <w:proofErr w:type="gramStart"/>
      <w:r w:rsidRPr="00683849">
        <w:rPr>
          <w:rFonts w:ascii="Arial" w:hAnsi="Arial" w:cs="Arial"/>
          <w:sz w:val="24"/>
          <w:szCs w:val="24"/>
        </w:rPr>
        <w:t>lets</w:t>
      </w:r>
      <w:proofErr w:type="gramEnd"/>
      <w:r w:rsidRPr="00683849">
        <w:rPr>
          <w:rFonts w:ascii="Arial" w:hAnsi="Arial" w:cs="Arial"/>
          <w:sz w:val="24"/>
          <w:szCs w:val="24"/>
        </w:rPr>
        <w:t xml:space="preserve"> licence. </w:t>
      </w:r>
    </w:p>
    <w:p w14:paraId="33F26522" w14:textId="4DB453B7" w:rsidR="00DC31CA" w:rsidRPr="009A6DC2" w:rsidRDefault="00DC31CA" w:rsidP="00DC31CA">
      <w:pPr>
        <w:pStyle w:val="ListParagraph"/>
        <w:numPr>
          <w:ilvl w:val="0"/>
          <w:numId w:val="3"/>
        </w:numPr>
        <w:rPr>
          <w:rFonts w:ascii="Arial" w:hAnsi="Arial" w:cs="Arial"/>
          <w:sz w:val="24"/>
          <w:szCs w:val="24"/>
        </w:rPr>
      </w:pPr>
      <w:r w:rsidRPr="009A6DC2">
        <w:rPr>
          <w:rFonts w:ascii="Arial" w:hAnsi="Arial" w:cs="Arial"/>
          <w:sz w:val="24"/>
          <w:szCs w:val="24"/>
        </w:rPr>
        <w:t>The activity would be carried out by a person othe</w:t>
      </w:r>
      <w:r w:rsidR="00A65705">
        <w:rPr>
          <w:rFonts w:ascii="Arial" w:hAnsi="Arial" w:cs="Arial"/>
          <w:sz w:val="24"/>
          <w:szCs w:val="24"/>
        </w:rPr>
        <w:t xml:space="preserve">r than the applicant who, if he </w:t>
      </w:r>
      <w:r w:rsidRPr="009A6DC2">
        <w:rPr>
          <w:rFonts w:ascii="Arial" w:hAnsi="Arial" w:cs="Arial"/>
          <w:sz w:val="24"/>
          <w:szCs w:val="24"/>
        </w:rPr>
        <w:t>had made the application himself, would have been refused;</w:t>
      </w:r>
    </w:p>
    <w:p w14:paraId="751EAB48" w14:textId="1F3DDA43" w:rsidR="00DC31CA" w:rsidRDefault="00DC31CA" w:rsidP="00DC31CA">
      <w:pPr>
        <w:pStyle w:val="ListParagraph"/>
        <w:numPr>
          <w:ilvl w:val="0"/>
          <w:numId w:val="3"/>
        </w:numPr>
        <w:rPr>
          <w:rFonts w:ascii="Arial" w:hAnsi="Arial" w:cs="Arial"/>
          <w:sz w:val="24"/>
          <w:szCs w:val="24"/>
        </w:rPr>
      </w:pPr>
      <w:r w:rsidRPr="009A6DC2">
        <w:rPr>
          <w:rFonts w:ascii="Arial" w:hAnsi="Arial" w:cs="Arial"/>
          <w:sz w:val="24"/>
          <w:szCs w:val="24"/>
        </w:rPr>
        <w:t>The premises is not suitable for the conduct of</w:t>
      </w:r>
      <w:r w:rsidR="003416B3" w:rsidRPr="009A6DC2">
        <w:rPr>
          <w:rFonts w:ascii="Arial" w:hAnsi="Arial" w:cs="Arial"/>
          <w:sz w:val="24"/>
          <w:szCs w:val="24"/>
        </w:rPr>
        <w:t xml:space="preserve"> the activity, having regard to</w:t>
      </w:r>
      <w:r w:rsidRPr="009A6DC2">
        <w:rPr>
          <w:rFonts w:ascii="Arial" w:hAnsi="Arial" w:cs="Arial"/>
          <w:sz w:val="24"/>
          <w:szCs w:val="24"/>
        </w:rPr>
        <w:t>:-</w:t>
      </w:r>
    </w:p>
    <w:p w14:paraId="513E1727" w14:textId="77777777" w:rsidR="00343262" w:rsidRPr="009A6DC2" w:rsidRDefault="00343262" w:rsidP="00343262">
      <w:pPr>
        <w:pStyle w:val="ListParagraph"/>
        <w:numPr>
          <w:ilvl w:val="1"/>
          <w:numId w:val="3"/>
        </w:numPr>
        <w:rPr>
          <w:rFonts w:ascii="Arial" w:hAnsi="Arial" w:cs="Arial"/>
          <w:sz w:val="24"/>
          <w:szCs w:val="24"/>
        </w:rPr>
      </w:pPr>
      <w:r w:rsidRPr="009A6DC2">
        <w:rPr>
          <w:rFonts w:ascii="Arial" w:hAnsi="Arial" w:cs="Arial"/>
          <w:sz w:val="24"/>
          <w:szCs w:val="24"/>
        </w:rPr>
        <w:t>The location, character or condition of the premises,</w:t>
      </w:r>
    </w:p>
    <w:p w14:paraId="560B098F" w14:textId="77777777" w:rsidR="00343262" w:rsidRPr="009A6DC2" w:rsidRDefault="00343262" w:rsidP="00343262">
      <w:pPr>
        <w:pStyle w:val="ListParagraph"/>
        <w:numPr>
          <w:ilvl w:val="1"/>
          <w:numId w:val="3"/>
        </w:numPr>
        <w:rPr>
          <w:rFonts w:ascii="Arial" w:hAnsi="Arial" w:cs="Arial"/>
          <w:sz w:val="24"/>
          <w:szCs w:val="24"/>
        </w:rPr>
      </w:pPr>
      <w:r w:rsidRPr="009A6DC2">
        <w:rPr>
          <w:rFonts w:ascii="Arial" w:hAnsi="Arial" w:cs="Arial"/>
          <w:sz w:val="24"/>
          <w:szCs w:val="24"/>
        </w:rPr>
        <w:t>The nature and extent of the proposed activity,</w:t>
      </w:r>
    </w:p>
    <w:p w14:paraId="007A9D5A" w14:textId="77777777" w:rsidR="00343262" w:rsidRPr="009A6DC2" w:rsidRDefault="00343262" w:rsidP="00343262">
      <w:pPr>
        <w:pStyle w:val="ListParagraph"/>
        <w:numPr>
          <w:ilvl w:val="1"/>
          <w:numId w:val="3"/>
        </w:numPr>
        <w:rPr>
          <w:rFonts w:ascii="Arial" w:hAnsi="Arial" w:cs="Arial"/>
          <w:sz w:val="24"/>
          <w:szCs w:val="24"/>
        </w:rPr>
      </w:pPr>
      <w:r w:rsidRPr="009A6DC2">
        <w:rPr>
          <w:rFonts w:ascii="Arial" w:hAnsi="Arial" w:cs="Arial"/>
          <w:sz w:val="24"/>
          <w:szCs w:val="24"/>
        </w:rPr>
        <w:t>The kind of persons likely to be in the premises,</w:t>
      </w:r>
    </w:p>
    <w:p w14:paraId="22EB0373" w14:textId="3828563C" w:rsidR="00343262" w:rsidRDefault="00343262" w:rsidP="00343262">
      <w:pPr>
        <w:pStyle w:val="ListParagraph"/>
        <w:numPr>
          <w:ilvl w:val="1"/>
          <w:numId w:val="3"/>
        </w:numPr>
        <w:rPr>
          <w:rFonts w:ascii="Arial" w:hAnsi="Arial" w:cs="Arial"/>
          <w:sz w:val="24"/>
          <w:szCs w:val="24"/>
        </w:rPr>
      </w:pPr>
      <w:r w:rsidRPr="009A6DC2">
        <w:rPr>
          <w:rFonts w:ascii="Arial" w:hAnsi="Arial" w:cs="Arial"/>
          <w:sz w:val="24"/>
          <w:szCs w:val="24"/>
        </w:rPr>
        <w:t>The possibility of undue public nuisance, public order or public safety,</w:t>
      </w:r>
    </w:p>
    <w:p w14:paraId="7E8110C1" w14:textId="0E4C2BA5" w:rsidR="001A4D38" w:rsidRDefault="00A65705" w:rsidP="001A4D38">
      <w:pPr>
        <w:pStyle w:val="ListParagraph"/>
        <w:numPr>
          <w:ilvl w:val="0"/>
          <w:numId w:val="3"/>
        </w:numPr>
        <w:rPr>
          <w:rFonts w:ascii="Arial" w:hAnsi="Arial" w:cs="Arial"/>
          <w:sz w:val="24"/>
          <w:szCs w:val="24"/>
        </w:rPr>
      </w:pPr>
      <w:r>
        <w:rPr>
          <w:rFonts w:ascii="Arial" w:hAnsi="Arial" w:cs="Arial"/>
          <w:sz w:val="24"/>
          <w:szCs w:val="24"/>
        </w:rPr>
        <w:t>T</w:t>
      </w:r>
      <w:r w:rsidR="001A4D38">
        <w:rPr>
          <w:rFonts w:ascii="Arial" w:hAnsi="Arial" w:cs="Arial"/>
          <w:sz w:val="24"/>
          <w:szCs w:val="24"/>
        </w:rPr>
        <w:t>he applicant would not be able to secure compliance with the mandatory licence conditions,</w:t>
      </w:r>
    </w:p>
    <w:p w14:paraId="065CEFE0" w14:textId="19FC7018" w:rsidR="001A4D38" w:rsidRDefault="00A65705" w:rsidP="001A4D38">
      <w:pPr>
        <w:pStyle w:val="ListParagraph"/>
        <w:numPr>
          <w:ilvl w:val="0"/>
          <w:numId w:val="3"/>
        </w:numPr>
        <w:rPr>
          <w:rFonts w:ascii="Arial" w:hAnsi="Arial" w:cs="Arial"/>
          <w:sz w:val="24"/>
          <w:szCs w:val="24"/>
        </w:rPr>
      </w:pPr>
      <w:r>
        <w:rPr>
          <w:rFonts w:ascii="Arial" w:hAnsi="Arial" w:cs="Arial"/>
          <w:sz w:val="24"/>
          <w:szCs w:val="24"/>
        </w:rPr>
        <w:t>T</w:t>
      </w:r>
      <w:r w:rsidR="001A4D38">
        <w:rPr>
          <w:rFonts w:ascii="Arial" w:hAnsi="Arial" w:cs="Arial"/>
          <w:sz w:val="24"/>
          <w:szCs w:val="24"/>
        </w:rPr>
        <w:t xml:space="preserve">he applicant would not be able to secure compliance with the standard conditions </w:t>
      </w:r>
      <w:r>
        <w:rPr>
          <w:rFonts w:ascii="Arial" w:hAnsi="Arial" w:cs="Arial"/>
          <w:sz w:val="24"/>
          <w:szCs w:val="24"/>
        </w:rPr>
        <w:t>and any further conditions Moray Council seek to apply in respect of the application</w:t>
      </w:r>
    </w:p>
    <w:p w14:paraId="04650FAE" w14:textId="24B8A3A4" w:rsidR="00A65705" w:rsidRPr="00683849" w:rsidRDefault="00A65705" w:rsidP="001A4D38">
      <w:pPr>
        <w:pStyle w:val="ListParagraph"/>
        <w:numPr>
          <w:ilvl w:val="0"/>
          <w:numId w:val="3"/>
        </w:numPr>
        <w:rPr>
          <w:rFonts w:ascii="Arial" w:hAnsi="Arial" w:cs="Arial"/>
          <w:sz w:val="24"/>
          <w:szCs w:val="24"/>
        </w:rPr>
      </w:pPr>
      <w:r w:rsidRPr="00683849">
        <w:rPr>
          <w:rFonts w:ascii="Arial" w:hAnsi="Arial" w:cs="Arial"/>
          <w:sz w:val="24"/>
          <w:szCs w:val="24"/>
        </w:rPr>
        <w:t>The application does not contain information required under paragraph 1(2)(da), or (</w:t>
      </w:r>
      <w:proofErr w:type="spellStart"/>
      <w:r w:rsidRPr="00683849">
        <w:rPr>
          <w:rFonts w:ascii="Arial" w:hAnsi="Arial" w:cs="Arial"/>
          <w:sz w:val="24"/>
          <w:szCs w:val="24"/>
        </w:rPr>
        <w:t>db</w:t>
      </w:r>
      <w:proofErr w:type="spellEnd"/>
      <w:r w:rsidRPr="00683849">
        <w:rPr>
          <w:rFonts w:ascii="Arial" w:hAnsi="Arial" w:cs="Arial"/>
          <w:sz w:val="24"/>
          <w:szCs w:val="24"/>
        </w:rPr>
        <w:t>) (the consent of the owners of the premises), or</w:t>
      </w:r>
    </w:p>
    <w:p w14:paraId="623BED0A" w14:textId="77777777" w:rsidR="001A4D38" w:rsidRPr="00343262" w:rsidRDefault="001A4D38" w:rsidP="00A65705">
      <w:pPr>
        <w:pStyle w:val="ListParagraph"/>
        <w:ind w:left="1080"/>
        <w:rPr>
          <w:rFonts w:ascii="Arial" w:hAnsi="Arial" w:cs="Arial"/>
          <w:sz w:val="24"/>
          <w:szCs w:val="24"/>
        </w:rPr>
      </w:pPr>
    </w:p>
    <w:p w14:paraId="389BDFAB" w14:textId="6F49F7CB" w:rsidR="00DC31CA" w:rsidRDefault="00DC31CA" w:rsidP="00343262">
      <w:pPr>
        <w:pStyle w:val="ListParagraph"/>
        <w:numPr>
          <w:ilvl w:val="0"/>
          <w:numId w:val="3"/>
        </w:numPr>
        <w:rPr>
          <w:rFonts w:ascii="Arial" w:hAnsi="Arial" w:cs="Arial"/>
          <w:sz w:val="24"/>
          <w:szCs w:val="24"/>
        </w:rPr>
      </w:pPr>
      <w:r w:rsidRPr="00343262">
        <w:rPr>
          <w:rFonts w:ascii="Arial" w:hAnsi="Arial" w:cs="Arial"/>
          <w:sz w:val="24"/>
          <w:szCs w:val="24"/>
        </w:rPr>
        <w:t xml:space="preserve">Where there is other good reason. </w:t>
      </w:r>
    </w:p>
    <w:p w14:paraId="03B41412" w14:textId="3573640F" w:rsidR="001A4D38" w:rsidRPr="00343262" w:rsidRDefault="001A4D38" w:rsidP="00A65705">
      <w:pPr>
        <w:pStyle w:val="ListParagraph"/>
        <w:ind w:left="1080"/>
        <w:rPr>
          <w:rFonts w:ascii="Arial" w:hAnsi="Arial" w:cs="Arial"/>
          <w:sz w:val="24"/>
          <w:szCs w:val="24"/>
        </w:rPr>
      </w:pPr>
    </w:p>
    <w:p w14:paraId="4EE08773" w14:textId="194FB7AB" w:rsidR="00DC31CA" w:rsidRPr="009A6DC2" w:rsidRDefault="0032113A" w:rsidP="00343262">
      <w:pPr>
        <w:ind w:left="720" w:hanging="720"/>
        <w:rPr>
          <w:rFonts w:ascii="Arial" w:hAnsi="Arial" w:cs="Arial"/>
          <w:sz w:val="24"/>
          <w:szCs w:val="24"/>
        </w:rPr>
      </w:pPr>
      <w:r w:rsidRPr="009A6DC2">
        <w:rPr>
          <w:rFonts w:ascii="Arial" w:hAnsi="Arial" w:cs="Arial"/>
          <w:sz w:val="24"/>
          <w:szCs w:val="24"/>
        </w:rPr>
        <w:t xml:space="preserve">6.5 </w:t>
      </w:r>
      <w:r w:rsidR="00343262">
        <w:rPr>
          <w:rFonts w:ascii="Arial" w:hAnsi="Arial" w:cs="Arial"/>
          <w:sz w:val="24"/>
          <w:szCs w:val="24"/>
        </w:rPr>
        <w:tab/>
      </w:r>
      <w:r w:rsidR="00DC31CA" w:rsidRPr="009A6DC2">
        <w:rPr>
          <w:rFonts w:ascii="Arial" w:hAnsi="Arial" w:cs="Arial"/>
          <w:sz w:val="24"/>
          <w:szCs w:val="24"/>
        </w:rPr>
        <w:t xml:space="preserve">A copy of any </w:t>
      </w:r>
      <w:r w:rsidR="00D65721" w:rsidRPr="009A6DC2">
        <w:rPr>
          <w:rFonts w:ascii="Arial" w:hAnsi="Arial" w:cs="Arial"/>
          <w:sz w:val="24"/>
          <w:szCs w:val="24"/>
        </w:rPr>
        <w:t>competent</w:t>
      </w:r>
      <w:r w:rsidR="00D65721" w:rsidRPr="009A6DC2">
        <w:rPr>
          <w:rFonts w:ascii="Arial" w:hAnsi="Arial" w:cs="Arial"/>
          <w:b/>
          <w:sz w:val="24"/>
          <w:szCs w:val="24"/>
        </w:rPr>
        <w:t xml:space="preserve"> </w:t>
      </w:r>
      <w:r w:rsidR="00DC31CA" w:rsidRPr="009A6DC2">
        <w:rPr>
          <w:rFonts w:ascii="Arial" w:hAnsi="Arial" w:cs="Arial"/>
          <w:sz w:val="24"/>
          <w:szCs w:val="24"/>
        </w:rPr>
        <w:t>objection or representation received wil</w:t>
      </w:r>
      <w:r w:rsidR="00764BAD" w:rsidRPr="009A6DC2">
        <w:rPr>
          <w:rFonts w:ascii="Arial" w:hAnsi="Arial" w:cs="Arial"/>
          <w:sz w:val="24"/>
          <w:szCs w:val="24"/>
        </w:rPr>
        <w:t>l be provided to the applicant</w:t>
      </w:r>
      <w:r w:rsidR="00DC31CA" w:rsidRPr="009A6DC2">
        <w:rPr>
          <w:rFonts w:ascii="Arial" w:hAnsi="Arial" w:cs="Arial"/>
          <w:sz w:val="24"/>
          <w:szCs w:val="24"/>
        </w:rPr>
        <w:t xml:space="preserve"> and will include the name and address of the person making the objection or representation</w:t>
      </w:r>
      <w:r w:rsidR="00764BAD" w:rsidRPr="009A6DC2">
        <w:rPr>
          <w:rFonts w:ascii="Arial" w:hAnsi="Arial" w:cs="Arial"/>
          <w:sz w:val="24"/>
          <w:szCs w:val="24"/>
        </w:rPr>
        <w:t>.</w:t>
      </w:r>
    </w:p>
    <w:p w14:paraId="70819D35" w14:textId="77777777" w:rsidR="00E2797A" w:rsidRDefault="00E2797A" w:rsidP="00E64708">
      <w:pPr>
        <w:rPr>
          <w:rFonts w:ascii="Arial" w:hAnsi="Arial" w:cs="Arial"/>
          <w:b/>
          <w:sz w:val="24"/>
          <w:szCs w:val="24"/>
        </w:rPr>
      </w:pPr>
    </w:p>
    <w:p w14:paraId="16B928F0" w14:textId="0ACCDE87" w:rsidR="007547E9" w:rsidRPr="009A6DC2" w:rsidRDefault="0032113A" w:rsidP="00E64708">
      <w:pPr>
        <w:rPr>
          <w:rFonts w:ascii="Arial" w:hAnsi="Arial" w:cs="Arial"/>
          <w:b/>
          <w:sz w:val="24"/>
          <w:szCs w:val="24"/>
        </w:rPr>
      </w:pPr>
      <w:r w:rsidRPr="009A6DC2">
        <w:rPr>
          <w:rFonts w:ascii="Arial" w:hAnsi="Arial" w:cs="Arial"/>
          <w:b/>
          <w:sz w:val="24"/>
          <w:szCs w:val="24"/>
        </w:rPr>
        <w:t xml:space="preserve">7. </w:t>
      </w:r>
      <w:r w:rsidR="00343262">
        <w:rPr>
          <w:rFonts w:ascii="Arial" w:hAnsi="Arial" w:cs="Arial"/>
          <w:b/>
          <w:sz w:val="24"/>
          <w:szCs w:val="24"/>
        </w:rPr>
        <w:t xml:space="preserve">       </w:t>
      </w:r>
      <w:r w:rsidR="00545386" w:rsidRPr="00343262">
        <w:rPr>
          <w:rFonts w:ascii="Arial" w:hAnsi="Arial" w:cs="Arial"/>
          <w:b/>
          <w:sz w:val="24"/>
          <w:szCs w:val="24"/>
          <w:u w:val="single"/>
        </w:rPr>
        <w:t>Determination of an application</w:t>
      </w:r>
      <w:r w:rsidR="00545386" w:rsidRPr="009A6DC2">
        <w:rPr>
          <w:rFonts w:ascii="Arial" w:hAnsi="Arial" w:cs="Arial"/>
          <w:b/>
          <w:sz w:val="24"/>
          <w:szCs w:val="24"/>
        </w:rPr>
        <w:t xml:space="preserve"> </w:t>
      </w:r>
    </w:p>
    <w:p w14:paraId="654BA8AA" w14:textId="2245DEC9" w:rsidR="00D65721" w:rsidRPr="009A6DC2" w:rsidRDefault="0032113A" w:rsidP="00343262">
      <w:pPr>
        <w:ind w:left="720" w:hanging="720"/>
        <w:jc w:val="both"/>
        <w:rPr>
          <w:rFonts w:ascii="Arial" w:hAnsi="Arial" w:cs="Arial"/>
          <w:sz w:val="24"/>
          <w:szCs w:val="24"/>
        </w:rPr>
      </w:pPr>
      <w:r w:rsidRPr="009A6DC2">
        <w:rPr>
          <w:rFonts w:ascii="Arial" w:hAnsi="Arial" w:cs="Arial"/>
          <w:sz w:val="24"/>
          <w:szCs w:val="24"/>
        </w:rPr>
        <w:t xml:space="preserve">7.1 </w:t>
      </w:r>
      <w:r w:rsidR="00343262">
        <w:rPr>
          <w:rFonts w:ascii="Arial" w:hAnsi="Arial" w:cs="Arial"/>
          <w:sz w:val="24"/>
          <w:szCs w:val="24"/>
        </w:rPr>
        <w:tab/>
      </w:r>
      <w:r w:rsidR="00D65721" w:rsidRPr="009A6DC2">
        <w:rPr>
          <w:rFonts w:ascii="Arial" w:hAnsi="Arial" w:cs="Arial"/>
          <w:sz w:val="24"/>
          <w:szCs w:val="24"/>
        </w:rPr>
        <w:t xml:space="preserve">Moray Council will consider the evidence that the applicant is compliant with the statutory mandatory conditions, that the people named on the application are fit and proper persons to be involved in short-term letting as well as any competent objections. </w:t>
      </w:r>
    </w:p>
    <w:p w14:paraId="48EB1780" w14:textId="19DCC942" w:rsidR="00CF746A" w:rsidRPr="009A6DC2" w:rsidRDefault="0032113A" w:rsidP="00343262">
      <w:pPr>
        <w:ind w:left="720" w:hanging="720"/>
        <w:jc w:val="both"/>
        <w:rPr>
          <w:rFonts w:ascii="Arial" w:hAnsi="Arial" w:cs="Arial"/>
          <w:sz w:val="24"/>
          <w:szCs w:val="24"/>
        </w:rPr>
      </w:pPr>
      <w:r w:rsidRPr="009A6DC2">
        <w:rPr>
          <w:rFonts w:ascii="Arial" w:hAnsi="Arial" w:cs="Arial"/>
          <w:sz w:val="24"/>
          <w:szCs w:val="24"/>
        </w:rPr>
        <w:t xml:space="preserve">7.2 </w:t>
      </w:r>
      <w:r w:rsidR="00343262">
        <w:rPr>
          <w:rFonts w:ascii="Arial" w:hAnsi="Arial" w:cs="Arial"/>
          <w:sz w:val="24"/>
          <w:szCs w:val="24"/>
        </w:rPr>
        <w:tab/>
      </w:r>
      <w:r w:rsidR="00CF746A" w:rsidRPr="009A6DC2">
        <w:rPr>
          <w:rFonts w:ascii="Arial" w:hAnsi="Arial" w:cs="Arial"/>
          <w:sz w:val="24"/>
          <w:szCs w:val="24"/>
        </w:rPr>
        <w:t>All those named on the application form is subject to the fit and proper person test. Consideration will be given to a wide range of information including relevant criminal convictions, other relevant information provided by Police Scotland, any previous disqualifications from being a private landlord, previous revocations of a Houses in Multiple Occupation Licence</w:t>
      </w:r>
      <w:r w:rsidR="00764BAD" w:rsidRPr="009A6DC2">
        <w:rPr>
          <w:rFonts w:ascii="Arial" w:hAnsi="Arial" w:cs="Arial"/>
          <w:sz w:val="24"/>
          <w:szCs w:val="24"/>
        </w:rPr>
        <w:t xml:space="preserve"> (“HMO”)</w:t>
      </w:r>
      <w:r w:rsidR="00CF746A" w:rsidRPr="009A6DC2">
        <w:rPr>
          <w:rFonts w:ascii="Arial" w:hAnsi="Arial" w:cs="Arial"/>
          <w:sz w:val="24"/>
          <w:szCs w:val="24"/>
        </w:rPr>
        <w:t xml:space="preserve"> and providing false or misleading information in the application form. </w:t>
      </w:r>
    </w:p>
    <w:p w14:paraId="3F848A17" w14:textId="46219722" w:rsidR="007766EB" w:rsidRPr="009A6DC2" w:rsidRDefault="0032113A" w:rsidP="00343262">
      <w:pPr>
        <w:ind w:left="720" w:hanging="720"/>
        <w:jc w:val="both"/>
        <w:rPr>
          <w:rFonts w:ascii="Arial" w:hAnsi="Arial" w:cs="Arial"/>
          <w:sz w:val="24"/>
          <w:szCs w:val="24"/>
        </w:rPr>
      </w:pPr>
      <w:r w:rsidRPr="009A6DC2">
        <w:rPr>
          <w:rFonts w:ascii="Arial" w:hAnsi="Arial" w:cs="Arial"/>
          <w:sz w:val="24"/>
          <w:szCs w:val="24"/>
        </w:rPr>
        <w:t xml:space="preserve">7.3 </w:t>
      </w:r>
      <w:r w:rsidR="00343262">
        <w:rPr>
          <w:rFonts w:ascii="Arial" w:hAnsi="Arial" w:cs="Arial"/>
          <w:sz w:val="24"/>
          <w:szCs w:val="24"/>
        </w:rPr>
        <w:tab/>
      </w:r>
      <w:r w:rsidR="007766EB" w:rsidRPr="009A6DC2">
        <w:rPr>
          <w:rFonts w:ascii="Arial" w:hAnsi="Arial" w:cs="Arial"/>
          <w:sz w:val="24"/>
          <w:szCs w:val="24"/>
        </w:rPr>
        <w:t xml:space="preserve">If there are no objections or adverse representations to a short-term let licence application, the application will be determined </w:t>
      </w:r>
      <w:r w:rsidR="003416B3" w:rsidRPr="009A6DC2">
        <w:rPr>
          <w:rFonts w:ascii="Arial" w:hAnsi="Arial" w:cs="Arial"/>
          <w:sz w:val="24"/>
          <w:szCs w:val="24"/>
        </w:rPr>
        <w:t xml:space="preserve">under delegated powers by the Head of Governance, </w:t>
      </w:r>
      <w:r w:rsidR="007766EB" w:rsidRPr="009A6DC2">
        <w:rPr>
          <w:rFonts w:ascii="Arial" w:hAnsi="Arial" w:cs="Arial"/>
          <w:sz w:val="24"/>
          <w:szCs w:val="24"/>
        </w:rPr>
        <w:t xml:space="preserve">Strategy and Performance Service.  </w:t>
      </w:r>
    </w:p>
    <w:p w14:paraId="38A64D56" w14:textId="1FBEA9B8" w:rsidR="007766EB" w:rsidRDefault="0032113A" w:rsidP="00343262">
      <w:pPr>
        <w:ind w:left="720" w:hanging="720"/>
        <w:jc w:val="both"/>
        <w:rPr>
          <w:rFonts w:ascii="Arial" w:hAnsi="Arial" w:cs="Arial"/>
          <w:sz w:val="24"/>
          <w:szCs w:val="24"/>
        </w:rPr>
      </w:pPr>
      <w:r w:rsidRPr="009A6DC2">
        <w:rPr>
          <w:rFonts w:ascii="Arial" w:hAnsi="Arial" w:cs="Arial"/>
          <w:sz w:val="24"/>
          <w:szCs w:val="24"/>
        </w:rPr>
        <w:t xml:space="preserve">7.4 </w:t>
      </w:r>
      <w:r w:rsidR="00343262">
        <w:rPr>
          <w:rFonts w:ascii="Arial" w:hAnsi="Arial" w:cs="Arial"/>
          <w:sz w:val="24"/>
          <w:szCs w:val="24"/>
        </w:rPr>
        <w:tab/>
      </w:r>
      <w:r w:rsidR="00215EDF" w:rsidRPr="009A6DC2">
        <w:rPr>
          <w:rFonts w:ascii="Arial" w:hAnsi="Arial" w:cs="Arial"/>
          <w:sz w:val="24"/>
          <w:szCs w:val="24"/>
        </w:rPr>
        <w:t>If a competent</w:t>
      </w:r>
      <w:r w:rsidR="007766EB" w:rsidRPr="009A6DC2">
        <w:rPr>
          <w:rFonts w:ascii="Arial" w:hAnsi="Arial" w:cs="Arial"/>
          <w:sz w:val="24"/>
          <w:szCs w:val="24"/>
        </w:rPr>
        <w:t xml:space="preserve"> objection or adverse representation is submitted in relation to the short-term let licence application, the application will be subject to a hearing at a meeting of Moray Council Licensing Committee. </w:t>
      </w:r>
    </w:p>
    <w:p w14:paraId="7081AB77" w14:textId="77777777" w:rsidR="00343262" w:rsidRPr="009A6DC2" w:rsidRDefault="00343262" w:rsidP="00343262">
      <w:pPr>
        <w:ind w:left="720" w:hanging="720"/>
        <w:jc w:val="both"/>
        <w:rPr>
          <w:rFonts w:ascii="Arial" w:hAnsi="Arial" w:cs="Arial"/>
          <w:sz w:val="24"/>
          <w:szCs w:val="24"/>
        </w:rPr>
      </w:pPr>
    </w:p>
    <w:p w14:paraId="3AA53A0D" w14:textId="46607E97" w:rsidR="007766EB" w:rsidRPr="009A6DC2" w:rsidRDefault="0032113A" w:rsidP="00CF746A">
      <w:pPr>
        <w:jc w:val="both"/>
        <w:rPr>
          <w:rFonts w:ascii="Arial" w:hAnsi="Arial" w:cs="Arial"/>
          <w:b/>
          <w:sz w:val="24"/>
          <w:szCs w:val="24"/>
        </w:rPr>
      </w:pPr>
      <w:r w:rsidRPr="009A6DC2">
        <w:rPr>
          <w:rFonts w:ascii="Arial" w:hAnsi="Arial" w:cs="Arial"/>
          <w:b/>
          <w:sz w:val="24"/>
          <w:szCs w:val="24"/>
        </w:rPr>
        <w:t xml:space="preserve">8. </w:t>
      </w:r>
      <w:r w:rsidR="00343262">
        <w:rPr>
          <w:rFonts w:ascii="Arial" w:hAnsi="Arial" w:cs="Arial"/>
          <w:b/>
          <w:sz w:val="24"/>
          <w:szCs w:val="24"/>
        </w:rPr>
        <w:t xml:space="preserve">       </w:t>
      </w:r>
      <w:r w:rsidR="004778DE" w:rsidRPr="00343262">
        <w:rPr>
          <w:rFonts w:ascii="Arial" w:hAnsi="Arial" w:cs="Arial"/>
          <w:b/>
          <w:sz w:val="24"/>
          <w:szCs w:val="24"/>
          <w:u w:val="single"/>
        </w:rPr>
        <w:t>Licensing Committee Hearings</w:t>
      </w:r>
      <w:r w:rsidR="004778DE" w:rsidRPr="009A6DC2">
        <w:rPr>
          <w:rFonts w:ascii="Arial" w:hAnsi="Arial" w:cs="Arial"/>
          <w:b/>
          <w:sz w:val="24"/>
          <w:szCs w:val="24"/>
        </w:rPr>
        <w:t xml:space="preserve"> </w:t>
      </w:r>
    </w:p>
    <w:p w14:paraId="3A63A7D6" w14:textId="399BFA34" w:rsidR="004778DE" w:rsidRPr="009A6DC2" w:rsidRDefault="0032113A" w:rsidP="00343262">
      <w:pPr>
        <w:ind w:left="720" w:hanging="720"/>
        <w:jc w:val="both"/>
        <w:rPr>
          <w:rFonts w:ascii="Arial" w:hAnsi="Arial" w:cs="Arial"/>
          <w:sz w:val="24"/>
          <w:szCs w:val="24"/>
        </w:rPr>
      </w:pPr>
      <w:r w:rsidRPr="009A6DC2">
        <w:rPr>
          <w:rFonts w:ascii="Arial" w:hAnsi="Arial" w:cs="Arial"/>
          <w:sz w:val="24"/>
          <w:szCs w:val="24"/>
        </w:rPr>
        <w:t xml:space="preserve">8.1 </w:t>
      </w:r>
      <w:r w:rsidR="00343262">
        <w:rPr>
          <w:rFonts w:ascii="Arial" w:hAnsi="Arial" w:cs="Arial"/>
          <w:sz w:val="24"/>
          <w:szCs w:val="24"/>
        </w:rPr>
        <w:tab/>
      </w:r>
      <w:r w:rsidR="004778DE" w:rsidRPr="009A6DC2">
        <w:rPr>
          <w:rFonts w:ascii="Arial" w:hAnsi="Arial" w:cs="Arial"/>
          <w:sz w:val="24"/>
          <w:szCs w:val="24"/>
        </w:rPr>
        <w:t xml:space="preserve">The person submitting the objection or representation will be invited to attend the meeting of Moray Council’s Licensing Committee and speak to their objection/representation.  At least 14 </w:t>
      </w:r>
      <w:proofErr w:type="spellStart"/>
      <w:r w:rsidR="004778DE" w:rsidRPr="009A6DC2">
        <w:rPr>
          <w:rFonts w:ascii="Arial" w:hAnsi="Arial" w:cs="Arial"/>
          <w:sz w:val="24"/>
          <w:szCs w:val="24"/>
        </w:rPr>
        <w:t>days notice</w:t>
      </w:r>
      <w:proofErr w:type="spellEnd"/>
      <w:r w:rsidR="004778DE" w:rsidRPr="009A6DC2">
        <w:rPr>
          <w:rFonts w:ascii="Arial" w:hAnsi="Arial" w:cs="Arial"/>
          <w:sz w:val="24"/>
          <w:szCs w:val="24"/>
        </w:rPr>
        <w:t xml:space="preserve"> of any scheduled hearing date will be given.  Applications are heard in public unless required to be taken privately on the grounds of disclosure of exempt information as defined in Paragraph 3 of Part 1 of Schedule 7A of the Local Government (Scotland) Act 1973. </w:t>
      </w:r>
    </w:p>
    <w:p w14:paraId="06861768" w14:textId="7EE544BD" w:rsidR="004778DE" w:rsidRPr="009A6DC2" w:rsidRDefault="0032113A" w:rsidP="00343262">
      <w:pPr>
        <w:ind w:left="720" w:hanging="720"/>
        <w:jc w:val="both"/>
        <w:rPr>
          <w:rFonts w:ascii="Arial" w:hAnsi="Arial" w:cs="Arial"/>
          <w:sz w:val="24"/>
          <w:szCs w:val="24"/>
        </w:rPr>
      </w:pPr>
      <w:r w:rsidRPr="009A6DC2">
        <w:rPr>
          <w:rFonts w:ascii="Arial" w:hAnsi="Arial" w:cs="Arial"/>
          <w:sz w:val="24"/>
          <w:szCs w:val="24"/>
        </w:rPr>
        <w:t xml:space="preserve">8.2 </w:t>
      </w:r>
      <w:r w:rsidR="00343262">
        <w:rPr>
          <w:rFonts w:ascii="Arial" w:hAnsi="Arial" w:cs="Arial"/>
          <w:sz w:val="24"/>
          <w:szCs w:val="24"/>
        </w:rPr>
        <w:tab/>
      </w:r>
      <w:r w:rsidR="004778DE" w:rsidRPr="009A6DC2">
        <w:rPr>
          <w:rFonts w:ascii="Arial" w:hAnsi="Arial" w:cs="Arial"/>
          <w:sz w:val="24"/>
          <w:szCs w:val="24"/>
        </w:rPr>
        <w:t xml:space="preserve">The applicant and/or a representative on their behalf will also be invited to attend the meeting and given the opportunity to respond to any objection or representation and state why their application should be granted. </w:t>
      </w:r>
    </w:p>
    <w:p w14:paraId="23B41C2C" w14:textId="3A4018BA" w:rsidR="004778DE" w:rsidRDefault="0032113A" w:rsidP="00343262">
      <w:pPr>
        <w:ind w:left="720" w:hanging="720"/>
        <w:jc w:val="both"/>
        <w:rPr>
          <w:rFonts w:ascii="Arial" w:hAnsi="Arial" w:cs="Arial"/>
          <w:sz w:val="24"/>
          <w:szCs w:val="24"/>
        </w:rPr>
      </w:pPr>
      <w:r w:rsidRPr="009A6DC2">
        <w:rPr>
          <w:rFonts w:ascii="Arial" w:hAnsi="Arial" w:cs="Arial"/>
          <w:sz w:val="24"/>
          <w:szCs w:val="24"/>
        </w:rPr>
        <w:t xml:space="preserve">8.3 </w:t>
      </w:r>
      <w:r w:rsidR="00343262">
        <w:rPr>
          <w:rFonts w:ascii="Arial" w:hAnsi="Arial" w:cs="Arial"/>
          <w:sz w:val="24"/>
          <w:szCs w:val="24"/>
        </w:rPr>
        <w:tab/>
      </w:r>
      <w:r w:rsidR="004778DE" w:rsidRPr="009A6DC2">
        <w:rPr>
          <w:rFonts w:ascii="Arial" w:hAnsi="Arial" w:cs="Arial"/>
          <w:sz w:val="24"/>
          <w:szCs w:val="24"/>
        </w:rPr>
        <w:t>The Licensing Committee will be able to ask questions of all parties and will decide whether to grant or refuse the application.</w:t>
      </w:r>
    </w:p>
    <w:p w14:paraId="48017A07" w14:textId="77777777" w:rsidR="00343262" w:rsidRPr="009A6DC2" w:rsidRDefault="00343262" w:rsidP="00343262">
      <w:pPr>
        <w:ind w:left="720" w:hanging="720"/>
        <w:jc w:val="both"/>
        <w:rPr>
          <w:rFonts w:ascii="Arial" w:hAnsi="Arial" w:cs="Arial"/>
          <w:sz w:val="24"/>
          <w:szCs w:val="24"/>
        </w:rPr>
      </w:pPr>
    </w:p>
    <w:p w14:paraId="5191934B" w14:textId="1D28E7C5" w:rsidR="00161463" w:rsidRPr="009A6DC2" w:rsidRDefault="0032113A" w:rsidP="00CF746A">
      <w:pPr>
        <w:jc w:val="both"/>
        <w:rPr>
          <w:rFonts w:ascii="Arial" w:hAnsi="Arial" w:cs="Arial"/>
          <w:b/>
          <w:sz w:val="24"/>
          <w:szCs w:val="24"/>
        </w:rPr>
      </w:pPr>
      <w:r w:rsidRPr="009A6DC2">
        <w:rPr>
          <w:rFonts w:ascii="Arial" w:hAnsi="Arial" w:cs="Arial"/>
          <w:b/>
          <w:sz w:val="24"/>
          <w:szCs w:val="24"/>
        </w:rPr>
        <w:t xml:space="preserve">9. </w:t>
      </w:r>
      <w:r w:rsidR="00343262">
        <w:rPr>
          <w:rFonts w:ascii="Arial" w:hAnsi="Arial" w:cs="Arial"/>
          <w:b/>
          <w:sz w:val="24"/>
          <w:szCs w:val="24"/>
        </w:rPr>
        <w:t xml:space="preserve">       </w:t>
      </w:r>
      <w:r w:rsidR="00161463" w:rsidRPr="00343262">
        <w:rPr>
          <w:rFonts w:ascii="Arial" w:hAnsi="Arial" w:cs="Arial"/>
          <w:b/>
          <w:sz w:val="24"/>
          <w:szCs w:val="24"/>
          <w:u w:val="single"/>
        </w:rPr>
        <w:t>Application Decision</w:t>
      </w:r>
      <w:r w:rsidR="00161463" w:rsidRPr="009A6DC2">
        <w:rPr>
          <w:rFonts w:ascii="Arial" w:hAnsi="Arial" w:cs="Arial"/>
          <w:b/>
          <w:sz w:val="24"/>
          <w:szCs w:val="24"/>
        </w:rPr>
        <w:t xml:space="preserve"> </w:t>
      </w:r>
    </w:p>
    <w:p w14:paraId="4E843238" w14:textId="572873A7" w:rsidR="00161463" w:rsidRPr="00343262" w:rsidRDefault="00343262" w:rsidP="00343262">
      <w:pPr>
        <w:jc w:val="both"/>
        <w:rPr>
          <w:rFonts w:ascii="Arial" w:hAnsi="Arial" w:cs="Arial"/>
          <w:b/>
          <w:sz w:val="24"/>
          <w:szCs w:val="24"/>
        </w:rPr>
      </w:pPr>
      <w:r>
        <w:rPr>
          <w:rFonts w:ascii="Arial" w:hAnsi="Arial" w:cs="Arial"/>
          <w:sz w:val="24"/>
          <w:szCs w:val="24"/>
        </w:rPr>
        <w:t>9.1</w:t>
      </w:r>
      <w:r w:rsidRPr="00343262">
        <w:rPr>
          <w:rFonts w:ascii="Arial" w:hAnsi="Arial" w:cs="Arial"/>
          <w:sz w:val="24"/>
          <w:szCs w:val="24"/>
        </w:rPr>
        <w:tab/>
      </w:r>
      <w:r w:rsidR="009A16A2" w:rsidRPr="00343262">
        <w:rPr>
          <w:rFonts w:ascii="Arial" w:hAnsi="Arial" w:cs="Arial"/>
          <w:sz w:val="24"/>
          <w:szCs w:val="24"/>
        </w:rPr>
        <w:t>Moray Council must grant an</w:t>
      </w:r>
      <w:r w:rsidR="00161463" w:rsidRPr="00343262">
        <w:rPr>
          <w:rFonts w:ascii="Arial" w:hAnsi="Arial" w:cs="Arial"/>
          <w:sz w:val="24"/>
          <w:szCs w:val="24"/>
        </w:rPr>
        <w:t xml:space="preserve"> application unless there are grounds to refuse it.  </w:t>
      </w:r>
    </w:p>
    <w:p w14:paraId="58A9F38A" w14:textId="45E9AFC0" w:rsidR="00343262" w:rsidRDefault="00343262" w:rsidP="00343262">
      <w:pPr>
        <w:pStyle w:val="ListParagraph"/>
        <w:numPr>
          <w:ilvl w:val="1"/>
          <w:numId w:val="13"/>
        </w:numPr>
        <w:jc w:val="both"/>
        <w:rPr>
          <w:rFonts w:ascii="Arial" w:hAnsi="Arial" w:cs="Arial"/>
          <w:sz w:val="24"/>
          <w:szCs w:val="24"/>
        </w:rPr>
      </w:pPr>
      <w:r w:rsidRPr="00343262">
        <w:rPr>
          <w:rFonts w:ascii="Arial" w:hAnsi="Arial" w:cs="Arial"/>
          <w:sz w:val="24"/>
          <w:szCs w:val="24"/>
        </w:rPr>
        <w:tab/>
      </w:r>
      <w:r w:rsidR="004778DE" w:rsidRPr="00343262">
        <w:rPr>
          <w:rFonts w:ascii="Arial" w:hAnsi="Arial" w:cs="Arial"/>
          <w:sz w:val="24"/>
          <w:szCs w:val="24"/>
        </w:rPr>
        <w:t xml:space="preserve">The grounds for refusing a short-term let application are as follows:- </w:t>
      </w:r>
    </w:p>
    <w:p w14:paraId="310829AC" w14:textId="77777777" w:rsidR="00343262" w:rsidRPr="00343262" w:rsidRDefault="00343262" w:rsidP="00343262">
      <w:pPr>
        <w:pStyle w:val="ListParagraph"/>
        <w:ind w:left="360"/>
        <w:jc w:val="both"/>
        <w:rPr>
          <w:rFonts w:ascii="Arial" w:hAnsi="Arial" w:cs="Arial"/>
          <w:sz w:val="24"/>
          <w:szCs w:val="24"/>
        </w:rPr>
      </w:pPr>
    </w:p>
    <w:p w14:paraId="7F603540" w14:textId="7D943F05" w:rsidR="0058304C" w:rsidRDefault="00161463" w:rsidP="0058304C">
      <w:pPr>
        <w:pStyle w:val="ListParagraph"/>
        <w:numPr>
          <w:ilvl w:val="0"/>
          <w:numId w:val="12"/>
        </w:numPr>
        <w:jc w:val="both"/>
        <w:rPr>
          <w:rFonts w:ascii="Arial" w:hAnsi="Arial" w:cs="Arial"/>
          <w:sz w:val="24"/>
          <w:szCs w:val="24"/>
        </w:rPr>
      </w:pPr>
      <w:r w:rsidRPr="00343262">
        <w:rPr>
          <w:rFonts w:ascii="Arial" w:hAnsi="Arial" w:cs="Arial"/>
          <w:sz w:val="24"/>
          <w:szCs w:val="24"/>
        </w:rPr>
        <w:t>anybody named on the application is disqualified from having a short-term lets licence;</w:t>
      </w:r>
    </w:p>
    <w:p w14:paraId="3B42A4F8" w14:textId="77777777" w:rsidR="0058304C" w:rsidRDefault="0058304C" w:rsidP="0058304C">
      <w:pPr>
        <w:pStyle w:val="ListParagraph"/>
        <w:jc w:val="both"/>
        <w:rPr>
          <w:rFonts w:ascii="Arial" w:hAnsi="Arial" w:cs="Arial"/>
          <w:sz w:val="24"/>
          <w:szCs w:val="24"/>
        </w:rPr>
      </w:pPr>
    </w:p>
    <w:p w14:paraId="0846C72E" w14:textId="645A7701" w:rsidR="0058304C" w:rsidRPr="0058304C" w:rsidRDefault="0058304C" w:rsidP="0058304C">
      <w:pPr>
        <w:pStyle w:val="ListParagraph"/>
        <w:numPr>
          <w:ilvl w:val="0"/>
          <w:numId w:val="12"/>
        </w:numPr>
        <w:jc w:val="both"/>
        <w:rPr>
          <w:rFonts w:ascii="Arial" w:hAnsi="Arial" w:cs="Arial"/>
          <w:sz w:val="24"/>
          <w:szCs w:val="24"/>
        </w:rPr>
      </w:pPr>
      <w:r>
        <w:rPr>
          <w:rFonts w:ascii="Arial" w:hAnsi="Arial" w:cs="Arial"/>
          <w:sz w:val="24"/>
          <w:szCs w:val="24"/>
        </w:rPr>
        <w:t>anybody named on the application is not a fit and proper person;</w:t>
      </w:r>
    </w:p>
    <w:p w14:paraId="7C65DDD3" w14:textId="77777777" w:rsidR="0058304C" w:rsidRDefault="0058304C" w:rsidP="0058304C">
      <w:pPr>
        <w:pStyle w:val="ListParagraph"/>
        <w:jc w:val="both"/>
        <w:rPr>
          <w:rFonts w:ascii="Arial" w:hAnsi="Arial" w:cs="Arial"/>
          <w:sz w:val="24"/>
          <w:szCs w:val="24"/>
        </w:rPr>
      </w:pPr>
    </w:p>
    <w:p w14:paraId="0B3AC299" w14:textId="06BF8534" w:rsidR="0058304C" w:rsidRDefault="00161463" w:rsidP="0058304C">
      <w:pPr>
        <w:pStyle w:val="ListParagraph"/>
        <w:numPr>
          <w:ilvl w:val="0"/>
          <w:numId w:val="12"/>
        </w:numPr>
        <w:jc w:val="both"/>
        <w:rPr>
          <w:rFonts w:ascii="Arial" w:hAnsi="Arial" w:cs="Arial"/>
          <w:sz w:val="24"/>
          <w:szCs w:val="24"/>
        </w:rPr>
      </w:pPr>
      <w:r w:rsidRPr="00343262">
        <w:rPr>
          <w:rFonts w:ascii="Arial" w:hAnsi="Arial" w:cs="Arial"/>
          <w:sz w:val="24"/>
          <w:szCs w:val="24"/>
        </w:rPr>
        <w:t>some other person is benefiting from the activity who would be refused a licence if they made the application themselves;</w:t>
      </w:r>
    </w:p>
    <w:p w14:paraId="2132F5C3" w14:textId="77777777" w:rsidR="0058304C" w:rsidRPr="0058304C" w:rsidRDefault="0058304C" w:rsidP="0058304C">
      <w:pPr>
        <w:pStyle w:val="ListParagraph"/>
        <w:jc w:val="both"/>
        <w:rPr>
          <w:rFonts w:ascii="Arial" w:hAnsi="Arial" w:cs="Arial"/>
          <w:sz w:val="24"/>
          <w:szCs w:val="24"/>
        </w:rPr>
      </w:pPr>
    </w:p>
    <w:p w14:paraId="2D2ECE55" w14:textId="77777777" w:rsidR="00343262" w:rsidRDefault="00161463" w:rsidP="00343262">
      <w:pPr>
        <w:pStyle w:val="ListParagraph"/>
        <w:numPr>
          <w:ilvl w:val="0"/>
          <w:numId w:val="12"/>
        </w:numPr>
        <w:jc w:val="both"/>
        <w:rPr>
          <w:rFonts w:ascii="Arial" w:hAnsi="Arial" w:cs="Arial"/>
          <w:sz w:val="24"/>
          <w:szCs w:val="24"/>
        </w:rPr>
      </w:pPr>
      <w:r w:rsidRPr="00343262">
        <w:rPr>
          <w:rFonts w:ascii="Arial" w:hAnsi="Arial" w:cs="Arial"/>
          <w:sz w:val="24"/>
          <w:szCs w:val="24"/>
        </w:rPr>
        <w:t>the premises are not suitable or convenient having regard to—</w:t>
      </w:r>
    </w:p>
    <w:p w14:paraId="77AE5C3B" w14:textId="77777777" w:rsidR="00343262" w:rsidRPr="00343262" w:rsidRDefault="00343262" w:rsidP="00343262">
      <w:pPr>
        <w:pStyle w:val="ListParagraph"/>
        <w:rPr>
          <w:rFonts w:ascii="Arial" w:hAnsi="Arial" w:cs="Arial"/>
          <w:sz w:val="24"/>
          <w:szCs w:val="24"/>
        </w:rPr>
      </w:pPr>
    </w:p>
    <w:p w14:paraId="6899A16A" w14:textId="77777777" w:rsidR="00343262" w:rsidRDefault="00161463" w:rsidP="00343262">
      <w:pPr>
        <w:pStyle w:val="ListParagraph"/>
        <w:numPr>
          <w:ilvl w:val="1"/>
          <w:numId w:val="12"/>
        </w:numPr>
        <w:jc w:val="both"/>
        <w:rPr>
          <w:rFonts w:ascii="Arial" w:hAnsi="Arial" w:cs="Arial"/>
          <w:sz w:val="24"/>
          <w:szCs w:val="24"/>
        </w:rPr>
      </w:pPr>
      <w:r w:rsidRPr="00343262">
        <w:rPr>
          <w:rFonts w:ascii="Arial" w:hAnsi="Arial" w:cs="Arial"/>
          <w:sz w:val="24"/>
          <w:szCs w:val="24"/>
        </w:rPr>
        <w:t>the location, character or condition of the premises;</w:t>
      </w:r>
    </w:p>
    <w:p w14:paraId="60572471" w14:textId="77777777" w:rsidR="00343262" w:rsidRDefault="00161463" w:rsidP="00343262">
      <w:pPr>
        <w:pStyle w:val="ListParagraph"/>
        <w:numPr>
          <w:ilvl w:val="1"/>
          <w:numId w:val="12"/>
        </w:numPr>
        <w:jc w:val="both"/>
        <w:rPr>
          <w:rFonts w:ascii="Arial" w:hAnsi="Arial" w:cs="Arial"/>
          <w:sz w:val="24"/>
          <w:szCs w:val="24"/>
        </w:rPr>
      </w:pPr>
      <w:r w:rsidRPr="00343262">
        <w:rPr>
          <w:rFonts w:ascii="Arial" w:hAnsi="Arial" w:cs="Arial"/>
          <w:sz w:val="24"/>
          <w:szCs w:val="24"/>
        </w:rPr>
        <w:t>the nature and extent of the proposed activity;</w:t>
      </w:r>
    </w:p>
    <w:p w14:paraId="5A2AFF56" w14:textId="77777777" w:rsidR="00343262" w:rsidRDefault="00161463" w:rsidP="00343262">
      <w:pPr>
        <w:pStyle w:val="ListParagraph"/>
        <w:numPr>
          <w:ilvl w:val="1"/>
          <w:numId w:val="12"/>
        </w:numPr>
        <w:jc w:val="both"/>
        <w:rPr>
          <w:rFonts w:ascii="Arial" w:hAnsi="Arial" w:cs="Arial"/>
          <w:sz w:val="24"/>
          <w:szCs w:val="24"/>
        </w:rPr>
      </w:pPr>
      <w:r w:rsidRPr="00343262">
        <w:rPr>
          <w:rFonts w:ascii="Arial" w:hAnsi="Arial" w:cs="Arial"/>
          <w:sz w:val="24"/>
          <w:szCs w:val="24"/>
        </w:rPr>
        <w:t>the kind of persons likely to be in the premises;</w:t>
      </w:r>
    </w:p>
    <w:p w14:paraId="23FA6F68" w14:textId="77777777" w:rsidR="00343262" w:rsidRDefault="00161463" w:rsidP="00343262">
      <w:pPr>
        <w:pStyle w:val="ListParagraph"/>
        <w:numPr>
          <w:ilvl w:val="1"/>
          <w:numId w:val="12"/>
        </w:numPr>
        <w:jc w:val="both"/>
        <w:rPr>
          <w:rFonts w:ascii="Arial" w:hAnsi="Arial" w:cs="Arial"/>
          <w:sz w:val="24"/>
          <w:szCs w:val="24"/>
        </w:rPr>
      </w:pPr>
      <w:r w:rsidRPr="00343262">
        <w:rPr>
          <w:rFonts w:ascii="Arial" w:hAnsi="Arial" w:cs="Arial"/>
          <w:sz w:val="24"/>
          <w:szCs w:val="24"/>
        </w:rPr>
        <w:t>the possibility of undue public nuisance; or</w:t>
      </w:r>
    </w:p>
    <w:p w14:paraId="45379B78" w14:textId="00BB13FD" w:rsidR="00A6428D" w:rsidRPr="00343262" w:rsidRDefault="00161463" w:rsidP="00343262">
      <w:pPr>
        <w:pStyle w:val="ListParagraph"/>
        <w:numPr>
          <w:ilvl w:val="1"/>
          <w:numId w:val="12"/>
        </w:numPr>
        <w:jc w:val="both"/>
        <w:rPr>
          <w:rFonts w:ascii="Arial" w:hAnsi="Arial" w:cs="Arial"/>
          <w:sz w:val="24"/>
          <w:szCs w:val="24"/>
        </w:rPr>
      </w:pPr>
      <w:r w:rsidRPr="00343262">
        <w:rPr>
          <w:rFonts w:ascii="Arial" w:hAnsi="Arial" w:cs="Arial"/>
          <w:sz w:val="24"/>
          <w:szCs w:val="24"/>
        </w:rPr>
        <w:t>public order or public safety; or</w:t>
      </w:r>
    </w:p>
    <w:p w14:paraId="2577C532" w14:textId="7ED4D239" w:rsidR="0058304C" w:rsidRDefault="00161463" w:rsidP="0058304C">
      <w:pPr>
        <w:pStyle w:val="ListParagraph"/>
        <w:numPr>
          <w:ilvl w:val="0"/>
          <w:numId w:val="12"/>
        </w:numPr>
        <w:jc w:val="both"/>
        <w:rPr>
          <w:rFonts w:ascii="Arial" w:hAnsi="Arial" w:cs="Arial"/>
          <w:sz w:val="24"/>
          <w:szCs w:val="24"/>
        </w:rPr>
      </w:pPr>
      <w:proofErr w:type="gramStart"/>
      <w:r w:rsidRPr="0058304C">
        <w:rPr>
          <w:rFonts w:ascii="Arial" w:hAnsi="Arial" w:cs="Arial"/>
          <w:sz w:val="24"/>
          <w:szCs w:val="24"/>
        </w:rPr>
        <w:t>there</w:t>
      </w:r>
      <w:proofErr w:type="gramEnd"/>
      <w:r w:rsidRPr="0058304C">
        <w:rPr>
          <w:rFonts w:ascii="Arial" w:hAnsi="Arial" w:cs="Arial"/>
          <w:sz w:val="24"/>
          <w:szCs w:val="24"/>
        </w:rPr>
        <w:t xml:space="preserve"> is other good reason for refusing the application (this cannot be applied in a blanket fashion without considering the merits of a particular application).</w:t>
      </w:r>
    </w:p>
    <w:p w14:paraId="4591C45A" w14:textId="77777777" w:rsidR="0058304C" w:rsidRDefault="0058304C" w:rsidP="0058304C">
      <w:pPr>
        <w:pStyle w:val="ListParagraph"/>
        <w:jc w:val="both"/>
        <w:rPr>
          <w:rFonts w:ascii="Arial" w:hAnsi="Arial" w:cs="Arial"/>
          <w:sz w:val="24"/>
          <w:szCs w:val="24"/>
        </w:rPr>
      </w:pPr>
    </w:p>
    <w:p w14:paraId="2E7AE8FA" w14:textId="77777777" w:rsidR="0058304C" w:rsidRDefault="00161463" w:rsidP="0058304C">
      <w:pPr>
        <w:pStyle w:val="ListParagraph"/>
        <w:numPr>
          <w:ilvl w:val="0"/>
          <w:numId w:val="12"/>
        </w:numPr>
        <w:jc w:val="both"/>
        <w:rPr>
          <w:rFonts w:ascii="Arial" w:hAnsi="Arial" w:cs="Arial"/>
          <w:sz w:val="24"/>
          <w:szCs w:val="24"/>
        </w:rPr>
      </w:pPr>
      <w:r w:rsidRPr="0058304C">
        <w:rPr>
          <w:rFonts w:ascii="Arial" w:hAnsi="Arial" w:cs="Arial"/>
          <w:sz w:val="24"/>
          <w:szCs w:val="24"/>
        </w:rPr>
        <w:t>the applicant cannot demonstrate, or secure, compliance of the mandatory licence conditions</w:t>
      </w:r>
    </w:p>
    <w:p w14:paraId="3C488BFF" w14:textId="77777777" w:rsidR="0058304C" w:rsidRPr="0058304C" w:rsidRDefault="0058304C" w:rsidP="0058304C">
      <w:pPr>
        <w:pStyle w:val="ListParagraph"/>
        <w:rPr>
          <w:rFonts w:ascii="Arial" w:hAnsi="Arial" w:cs="Arial"/>
          <w:sz w:val="24"/>
          <w:szCs w:val="24"/>
        </w:rPr>
      </w:pPr>
    </w:p>
    <w:p w14:paraId="23C51FE2" w14:textId="44A057AB" w:rsidR="00A6428D" w:rsidRDefault="00161463" w:rsidP="0058304C">
      <w:pPr>
        <w:pStyle w:val="ListParagraph"/>
        <w:numPr>
          <w:ilvl w:val="0"/>
          <w:numId w:val="12"/>
        </w:numPr>
        <w:jc w:val="both"/>
        <w:rPr>
          <w:rFonts w:ascii="Arial" w:hAnsi="Arial" w:cs="Arial"/>
          <w:sz w:val="24"/>
          <w:szCs w:val="24"/>
        </w:rPr>
      </w:pPr>
      <w:proofErr w:type="gramStart"/>
      <w:r w:rsidRPr="0058304C">
        <w:rPr>
          <w:rFonts w:ascii="Arial" w:hAnsi="Arial" w:cs="Arial"/>
          <w:sz w:val="24"/>
          <w:szCs w:val="24"/>
        </w:rPr>
        <w:t>the</w:t>
      </w:r>
      <w:proofErr w:type="gramEnd"/>
      <w:r w:rsidRPr="0058304C">
        <w:rPr>
          <w:rFonts w:ascii="Arial" w:hAnsi="Arial" w:cs="Arial"/>
          <w:sz w:val="24"/>
          <w:szCs w:val="24"/>
        </w:rPr>
        <w:t xml:space="preserve"> applicant cannot secure compliance with any other conditions Moray Council s</w:t>
      </w:r>
      <w:r w:rsidR="00A6428D" w:rsidRPr="0058304C">
        <w:rPr>
          <w:rFonts w:ascii="Arial" w:hAnsi="Arial" w:cs="Arial"/>
          <w:sz w:val="24"/>
          <w:szCs w:val="24"/>
        </w:rPr>
        <w:t xml:space="preserve">eek to apply in respect of the </w:t>
      </w:r>
      <w:r w:rsidRPr="0058304C">
        <w:rPr>
          <w:rFonts w:ascii="Arial" w:hAnsi="Arial" w:cs="Arial"/>
          <w:sz w:val="24"/>
          <w:szCs w:val="24"/>
        </w:rPr>
        <w:t>application.</w:t>
      </w:r>
    </w:p>
    <w:p w14:paraId="5A1B6936" w14:textId="77777777" w:rsidR="00A65705" w:rsidRPr="00A65705" w:rsidRDefault="00A65705" w:rsidP="00A65705">
      <w:pPr>
        <w:pStyle w:val="ListParagraph"/>
        <w:rPr>
          <w:rFonts w:ascii="Arial" w:hAnsi="Arial" w:cs="Arial"/>
          <w:sz w:val="24"/>
          <w:szCs w:val="24"/>
        </w:rPr>
      </w:pPr>
    </w:p>
    <w:p w14:paraId="4EA6E57B" w14:textId="5D1299ED" w:rsidR="00A65705" w:rsidRDefault="00A65705" w:rsidP="00A65705">
      <w:pPr>
        <w:pStyle w:val="ListParagraph"/>
        <w:numPr>
          <w:ilvl w:val="0"/>
          <w:numId w:val="12"/>
        </w:numPr>
        <w:rPr>
          <w:rFonts w:ascii="Arial" w:hAnsi="Arial" w:cs="Arial"/>
          <w:sz w:val="24"/>
          <w:szCs w:val="24"/>
        </w:rPr>
      </w:pPr>
      <w:r w:rsidRPr="00683849">
        <w:rPr>
          <w:rFonts w:ascii="Arial" w:hAnsi="Arial" w:cs="Arial"/>
          <w:sz w:val="24"/>
          <w:szCs w:val="24"/>
        </w:rPr>
        <w:t>The application does not contain information required under paragraph 1(2)(da), or (</w:t>
      </w:r>
      <w:proofErr w:type="spellStart"/>
      <w:r w:rsidRPr="00683849">
        <w:rPr>
          <w:rFonts w:ascii="Arial" w:hAnsi="Arial" w:cs="Arial"/>
          <w:sz w:val="24"/>
          <w:szCs w:val="24"/>
        </w:rPr>
        <w:t>db</w:t>
      </w:r>
      <w:proofErr w:type="spellEnd"/>
      <w:r w:rsidRPr="00683849">
        <w:rPr>
          <w:rFonts w:ascii="Arial" w:hAnsi="Arial" w:cs="Arial"/>
          <w:sz w:val="24"/>
          <w:szCs w:val="24"/>
        </w:rPr>
        <w:t>) (the consent of the owners of the premises), or</w:t>
      </w:r>
    </w:p>
    <w:p w14:paraId="2DA7F004" w14:textId="5E65D070" w:rsidR="00683849" w:rsidRPr="00683849" w:rsidRDefault="00683849" w:rsidP="00683849">
      <w:pPr>
        <w:pStyle w:val="ListParagraph"/>
        <w:rPr>
          <w:rFonts w:ascii="Arial" w:hAnsi="Arial" w:cs="Arial"/>
          <w:sz w:val="24"/>
          <w:szCs w:val="24"/>
        </w:rPr>
      </w:pPr>
    </w:p>
    <w:p w14:paraId="7095F554" w14:textId="77777777" w:rsidR="00A65705" w:rsidRDefault="00A65705" w:rsidP="00A65705">
      <w:pPr>
        <w:pStyle w:val="ListParagraph"/>
        <w:numPr>
          <w:ilvl w:val="0"/>
          <w:numId w:val="12"/>
        </w:numPr>
        <w:rPr>
          <w:rFonts w:ascii="Arial" w:hAnsi="Arial" w:cs="Arial"/>
          <w:sz w:val="24"/>
          <w:szCs w:val="24"/>
        </w:rPr>
      </w:pPr>
      <w:r w:rsidRPr="00343262">
        <w:rPr>
          <w:rFonts w:ascii="Arial" w:hAnsi="Arial" w:cs="Arial"/>
          <w:sz w:val="24"/>
          <w:szCs w:val="24"/>
        </w:rPr>
        <w:t xml:space="preserve">Where there is other good reason. </w:t>
      </w:r>
    </w:p>
    <w:p w14:paraId="56501AA7" w14:textId="77777777" w:rsidR="00A65705" w:rsidRPr="0058304C" w:rsidRDefault="00A65705" w:rsidP="00A65705">
      <w:pPr>
        <w:pStyle w:val="ListParagraph"/>
        <w:jc w:val="both"/>
        <w:rPr>
          <w:rFonts w:ascii="Arial" w:hAnsi="Arial" w:cs="Arial"/>
          <w:sz w:val="24"/>
          <w:szCs w:val="24"/>
        </w:rPr>
      </w:pPr>
    </w:p>
    <w:p w14:paraId="4654A8A0" w14:textId="77777777" w:rsidR="0032113A" w:rsidRPr="009A6DC2" w:rsidRDefault="0032113A" w:rsidP="0032113A">
      <w:pPr>
        <w:shd w:val="clear" w:color="auto" w:fill="FFFFFF"/>
        <w:spacing w:before="100" w:beforeAutospacing="1" w:after="0" w:line="240" w:lineRule="auto"/>
        <w:ind w:left="360"/>
        <w:rPr>
          <w:rFonts w:ascii="Arial" w:hAnsi="Arial" w:cs="Arial"/>
          <w:sz w:val="24"/>
          <w:szCs w:val="24"/>
        </w:rPr>
      </w:pPr>
    </w:p>
    <w:p w14:paraId="5896899D" w14:textId="151665C9" w:rsidR="006045DE" w:rsidRPr="00307E2C" w:rsidRDefault="0032113A" w:rsidP="00CF746A">
      <w:pPr>
        <w:jc w:val="both"/>
        <w:rPr>
          <w:rFonts w:ascii="Arial" w:hAnsi="Arial" w:cs="Arial"/>
          <w:b/>
          <w:sz w:val="24"/>
          <w:szCs w:val="24"/>
          <w:u w:val="single"/>
        </w:rPr>
      </w:pPr>
      <w:r w:rsidRPr="009A6DC2">
        <w:rPr>
          <w:rFonts w:ascii="Arial" w:hAnsi="Arial" w:cs="Arial"/>
          <w:b/>
          <w:sz w:val="24"/>
          <w:szCs w:val="24"/>
        </w:rPr>
        <w:t xml:space="preserve">10. </w:t>
      </w:r>
      <w:r w:rsidR="00307E2C">
        <w:rPr>
          <w:rFonts w:ascii="Arial" w:hAnsi="Arial" w:cs="Arial"/>
          <w:b/>
          <w:sz w:val="24"/>
          <w:szCs w:val="24"/>
        </w:rPr>
        <w:tab/>
      </w:r>
      <w:r w:rsidR="006045DE" w:rsidRPr="00307E2C">
        <w:rPr>
          <w:rFonts w:ascii="Arial" w:hAnsi="Arial" w:cs="Arial"/>
          <w:b/>
          <w:sz w:val="24"/>
          <w:szCs w:val="24"/>
          <w:u w:val="single"/>
        </w:rPr>
        <w:t>Timescales for Determination of application</w:t>
      </w:r>
    </w:p>
    <w:p w14:paraId="570F741C" w14:textId="16198254" w:rsidR="006045DE" w:rsidRPr="009A6DC2" w:rsidRDefault="0032113A" w:rsidP="00307E2C">
      <w:pPr>
        <w:ind w:left="720" w:hanging="720"/>
        <w:jc w:val="both"/>
        <w:rPr>
          <w:rFonts w:ascii="Arial" w:hAnsi="Arial" w:cs="Arial"/>
          <w:sz w:val="24"/>
          <w:szCs w:val="24"/>
        </w:rPr>
      </w:pPr>
      <w:r w:rsidRPr="009A6DC2">
        <w:rPr>
          <w:rFonts w:ascii="Arial" w:hAnsi="Arial" w:cs="Arial"/>
          <w:sz w:val="24"/>
          <w:szCs w:val="24"/>
        </w:rPr>
        <w:t xml:space="preserve">10.1 </w:t>
      </w:r>
      <w:r w:rsidR="00307E2C">
        <w:rPr>
          <w:rFonts w:ascii="Arial" w:hAnsi="Arial" w:cs="Arial"/>
          <w:sz w:val="24"/>
          <w:szCs w:val="24"/>
        </w:rPr>
        <w:tab/>
      </w:r>
      <w:r w:rsidR="006045DE" w:rsidRPr="009A6DC2">
        <w:rPr>
          <w:rFonts w:ascii="Arial" w:hAnsi="Arial" w:cs="Arial"/>
          <w:sz w:val="24"/>
          <w:szCs w:val="24"/>
        </w:rPr>
        <w:t>Existing hosts who ma</w:t>
      </w:r>
      <w:r w:rsidR="003318BB">
        <w:rPr>
          <w:rFonts w:ascii="Arial" w:hAnsi="Arial" w:cs="Arial"/>
          <w:sz w:val="24"/>
          <w:szCs w:val="24"/>
        </w:rPr>
        <w:t xml:space="preserve">ke an application before </w:t>
      </w:r>
      <w:r w:rsidR="003318BB" w:rsidRPr="00683849">
        <w:rPr>
          <w:rFonts w:ascii="Arial" w:hAnsi="Arial" w:cs="Arial"/>
          <w:sz w:val="24"/>
          <w:szCs w:val="24"/>
        </w:rPr>
        <w:t>1 October</w:t>
      </w:r>
      <w:r w:rsidR="006045DE" w:rsidRPr="00683849">
        <w:rPr>
          <w:rFonts w:ascii="Arial" w:hAnsi="Arial" w:cs="Arial"/>
          <w:sz w:val="24"/>
          <w:szCs w:val="24"/>
        </w:rPr>
        <w:t xml:space="preserve"> 2023</w:t>
      </w:r>
      <w:r w:rsidR="006045DE" w:rsidRPr="009A6DC2">
        <w:rPr>
          <w:rFonts w:ascii="Arial" w:hAnsi="Arial" w:cs="Arial"/>
          <w:sz w:val="24"/>
          <w:szCs w:val="24"/>
        </w:rPr>
        <w:t xml:space="preserve"> can continue operating whilst their application is being determined.  Moray Council has 12 months to determine these applications beginning with the date a valid application was made.  This extension to the time limit for determining an initial application is designed to assist Moray Council </w:t>
      </w:r>
      <w:r w:rsidR="00215EDF" w:rsidRPr="009A6DC2">
        <w:rPr>
          <w:rFonts w:ascii="Arial" w:hAnsi="Arial" w:cs="Arial"/>
          <w:sz w:val="24"/>
          <w:szCs w:val="24"/>
        </w:rPr>
        <w:t>in managing</w:t>
      </w:r>
      <w:r w:rsidR="006045DE" w:rsidRPr="009A6DC2">
        <w:rPr>
          <w:rFonts w:ascii="Arial" w:hAnsi="Arial" w:cs="Arial"/>
          <w:sz w:val="24"/>
          <w:szCs w:val="24"/>
        </w:rPr>
        <w:t xml:space="preserve"> the volume of applications received.  </w:t>
      </w:r>
    </w:p>
    <w:p w14:paraId="06E629B9" w14:textId="02A8ADE3" w:rsidR="006045DE" w:rsidRPr="009A6DC2" w:rsidRDefault="0032113A" w:rsidP="00307E2C">
      <w:pPr>
        <w:ind w:left="720" w:hanging="720"/>
        <w:jc w:val="both"/>
        <w:rPr>
          <w:rFonts w:ascii="Arial" w:hAnsi="Arial" w:cs="Arial"/>
          <w:sz w:val="24"/>
          <w:szCs w:val="24"/>
        </w:rPr>
      </w:pPr>
      <w:r w:rsidRPr="009A6DC2">
        <w:rPr>
          <w:rFonts w:ascii="Arial" w:hAnsi="Arial" w:cs="Arial"/>
          <w:sz w:val="24"/>
          <w:szCs w:val="24"/>
        </w:rPr>
        <w:t xml:space="preserve">10.2 </w:t>
      </w:r>
      <w:r w:rsidR="00307E2C">
        <w:rPr>
          <w:rFonts w:ascii="Arial" w:hAnsi="Arial" w:cs="Arial"/>
          <w:sz w:val="24"/>
          <w:szCs w:val="24"/>
        </w:rPr>
        <w:tab/>
      </w:r>
      <w:r w:rsidR="006045DE" w:rsidRPr="009A6DC2">
        <w:rPr>
          <w:rFonts w:ascii="Arial" w:hAnsi="Arial" w:cs="Arial"/>
          <w:sz w:val="24"/>
          <w:szCs w:val="24"/>
        </w:rPr>
        <w:t xml:space="preserve">In all other cases, Moray Council has 9 months from the date a valid application is made to consider and ultimately determine each application for short-term lets.  </w:t>
      </w:r>
    </w:p>
    <w:p w14:paraId="24605A2A" w14:textId="1C238A6D" w:rsidR="006045DE" w:rsidRPr="009A6DC2" w:rsidRDefault="0032113A" w:rsidP="00307E2C">
      <w:pPr>
        <w:ind w:left="720" w:hanging="720"/>
        <w:jc w:val="both"/>
        <w:rPr>
          <w:rFonts w:ascii="Arial" w:hAnsi="Arial" w:cs="Arial"/>
          <w:sz w:val="24"/>
          <w:szCs w:val="24"/>
        </w:rPr>
      </w:pPr>
      <w:r w:rsidRPr="009A6DC2">
        <w:rPr>
          <w:rFonts w:ascii="Arial" w:hAnsi="Arial" w:cs="Arial"/>
          <w:sz w:val="24"/>
          <w:szCs w:val="24"/>
        </w:rPr>
        <w:t xml:space="preserve">10.3 </w:t>
      </w:r>
      <w:r w:rsidR="00307E2C">
        <w:rPr>
          <w:rFonts w:ascii="Arial" w:hAnsi="Arial" w:cs="Arial"/>
          <w:sz w:val="24"/>
          <w:szCs w:val="24"/>
        </w:rPr>
        <w:tab/>
      </w:r>
      <w:r w:rsidR="006045DE" w:rsidRPr="009A6DC2">
        <w:rPr>
          <w:rFonts w:ascii="Arial" w:hAnsi="Arial" w:cs="Arial"/>
          <w:sz w:val="24"/>
          <w:szCs w:val="24"/>
        </w:rPr>
        <w:t xml:space="preserve">If Moray Council fails to determine an application within the timescale set out above, the short-term let licence will be deemed to have been granted unless Moray Council is given an extension by the Court.  If a short-term let licence is deemed to have been granted it is valid for the period of one year.  The mandatory conditions that apply to all short-term lets would also apply to the deemed grant of a licence. </w:t>
      </w:r>
    </w:p>
    <w:p w14:paraId="581B714F" w14:textId="0EA4619D" w:rsidR="009A16A2" w:rsidRDefault="0032113A" w:rsidP="00307E2C">
      <w:pPr>
        <w:ind w:left="720" w:hanging="720"/>
        <w:jc w:val="both"/>
        <w:rPr>
          <w:rFonts w:ascii="Arial" w:hAnsi="Arial" w:cs="Arial"/>
          <w:sz w:val="24"/>
          <w:szCs w:val="24"/>
        </w:rPr>
      </w:pPr>
      <w:r w:rsidRPr="009A6DC2">
        <w:rPr>
          <w:rFonts w:ascii="Arial" w:hAnsi="Arial" w:cs="Arial"/>
          <w:sz w:val="24"/>
          <w:szCs w:val="24"/>
        </w:rPr>
        <w:t xml:space="preserve">10.4 </w:t>
      </w:r>
      <w:r w:rsidR="00307E2C">
        <w:rPr>
          <w:rFonts w:ascii="Arial" w:hAnsi="Arial" w:cs="Arial"/>
          <w:sz w:val="24"/>
          <w:szCs w:val="24"/>
        </w:rPr>
        <w:tab/>
      </w:r>
      <w:r w:rsidR="009A16A2" w:rsidRPr="009A6DC2">
        <w:rPr>
          <w:rFonts w:ascii="Arial" w:hAnsi="Arial" w:cs="Arial"/>
          <w:sz w:val="24"/>
          <w:szCs w:val="24"/>
        </w:rPr>
        <w:t xml:space="preserve">If Moray Council refuses an application for a short-term let, the applicant cannot reapply for a licence within one year of that decision unless there has been a material change in their circumstances since then. </w:t>
      </w:r>
    </w:p>
    <w:p w14:paraId="53418EF6" w14:textId="77777777" w:rsidR="00307E2C" w:rsidRPr="009A6DC2" w:rsidRDefault="00307E2C" w:rsidP="00307E2C">
      <w:pPr>
        <w:ind w:left="720" w:hanging="720"/>
        <w:jc w:val="both"/>
        <w:rPr>
          <w:rFonts w:ascii="Arial" w:hAnsi="Arial" w:cs="Arial"/>
          <w:sz w:val="24"/>
          <w:szCs w:val="24"/>
        </w:rPr>
      </w:pPr>
    </w:p>
    <w:p w14:paraId="73FA0787" w14:textId="64DAD515" w:rsidR="004778DE" w:rsidRPr="009A6DC2" w:rsidRDefault="0032113A" w:rsidP="00CF746A">
      <w:pPr>
        <w:jc w:val="both"/>
        <w:rPr>
          <w:rFonts w:ascii="Arial" w:hAnsi="Arial" w:cs="Arial"/>
          <w:b/>
          <w:sz w:val="24"/>
          <w:szCs w:val="24"/>
        </w:rPr>
      </w:pPr>
      <w:r w:rsidRPr="009A6DC2">
        <w:rPr>
          <w:rFonts w:ascii="Arial" w:hAnsi="Arial" w:cs="Arial"/>
          <w:b/>
          <w:sz w:val="24"/>
          <w:szCs w:val="24"/>
        </w:rPr>
        <w:t xml:space="preserve">11. </w:t>
      </w:r>
      <w:r w:rsidR="00307E2C">
        <w:rPr>
          <w:rFonts w:ascii="Arial" w:hAnsi="Arial" w:cs="Arial"/>
          <w:b/>
          <w:sz w:val="24"/>
          <w:szCs w:val="24"/>
        </w:rPr>
        <w:t xml:space="preserve">    </w:t>
      </w:r>
      <w:r w:rsidR="004778DE" w:rsidRPr="00307E2C">
        <w:rPr>
          <w:rFonts w:ascii="Arial" w:hAnsi="Arial" w:cs="Arial"/>
          <w:b/>
          <w:sz w:val="24"/>
          <w:szCs w:val="24"/>
          <w:u w:val="single"/>
        </w:rPr>
        <w:t>Notification of Determination</w:t>
      </w:r>
      <w:r w:rsidR="004778DE" w:rsidRPr="009A6DC2">
        <w:rPr>
          <w:rFonts w:ascii="Arial" w:hAnsi="Arial" w:cs="Arial"/>
          <w:b/>
          <w:sz w:val="24"/>
          <w:szCs w:val="24"/>
        </w:rPr>
        <w:t xml:space="preserve"> </w:t>
      </w:r>
    </w:p>
    <w:p w14:paraId="17CF3FD0" w14:textId="68E859E3" w:rsidR="004D07E5" w:rsidRPr="00FD144B" w:rsidRDefault="00E2797A" w:rsidP="00CF746A">
      <w:pPr>
        <w:jc w:val="both"/>
        <w:rPr>
          <w:rFonts w:ascii="Arial" w:hAnsi="Arial" w:cs="Arial"/>
          <w:b/>
          <w:sz w:val="24"/>
          <w:szCs w:val="24"/>
        </w:rPr>
      </w:pPr>
      <w:r>
        <w:rPr>
          <w:rFonts w:ascii="Arial" w:hAnsi="Arial" w:cs="Arial"/>
          <w:i/>
          <w:sz w:val="24"/>
          <w:szCs w:val="24"/>
        </w:rPr>
        <w:tab/>
      </w:r>
      <w:r w:rsidR="00EB5EAD" w:rsidRPr="00FD144B">
        <w:rPr>
          <w:rFonts w:ascii="Arial" w:hAnsi="Arial" w:cs="Arial"/>
          <w:b/>
          <w:sz w:val="24"/>
          <w:szCs w:val="24"/>
        </w:rPr>
        <w:t>Initial v</w:t>
      </w:r>
      <w:r w:rsidR="004D07E5" w:rsidRPr="00FD144B">
        <w:rPr>
          <w:rFonts w:ascii="Arial" w:hAnsi="Arial" w:cs="Arial"/>
          <w:b/>
          <w:sz w:val="24"/>
          <w:szCs w:val="24"/>
        </w:rPr>
        <w:t xml:space="preserve">alidation stage </w:t>
      </w:r>
    </w:p>
    <w:p w14:paraId="4A096B77" w14:textId="174B9182" w:rsidR="008E28D1" w:rsidRPr="009A6DC2" w:rsidRDefault="0032113A" w:rsidP="00307E2C">
      <w:pPr>
        <w:ind w:left="720" w:hanging="720"/>
        <w:jc w:val="both"/>
        <w:rPr>
          <w:rFonts w:ascii="Arial" w:hAnsi="Arial" w:cs="Arial"/>
          <w:sz w:val="24"/>
          <w:szCs w:val="24"/>
        </w:rPr>
      </w:pPr>
      <w:r w:rsidRPr="009A6DC2">
        <w:rPr>
          <w:rFonts w:ascii="Arial" w:hAnsi="Arial" w:cs="Arial"/>
          <w:sz w:val="24"/>
          <w:szCs w:val="24"/>
        </w:rPr>
        <w:t xml:space="preserve">11.1 </w:t>
      </w:r>
      <w:r w:rsidR="00307E2C">
        <w:rPr>
          <w:rFonts w:ascii="Arial" w:hAnsi="Arial" w:cs="Arial"/>
          <w:sz w:val="24"/>
          <w:szCs w:val="24"/>
        </w:rPr>
        <w:tab/>
      </w:r>
      <w:r w:rsidR="00321BEA" w:rsidRPr="009A6DC2">
        <w:rPr>
          <w:rFonts w:ascii="Arial" w:hAnsi="Arial" w:cs="Arial"/>
          <w:sz w:val="24"/>
          <w:szCs w:val="24"/>
        </w:rPr>
        <w:t>When a</w:t>
      </w:r>
      <w:r w:rsidR="004D07E5" w:rsidRPr="009A6DC2">
        <w:rPr>
          <w:rFonts w:ascii="Arial" w:hAnsi="Arial" w:cs="Arial"/>
          <w:sz w:val="24"/>
          <w:szCs w:val="24"/>
        </w:rPr>
        <w:t>n application for a short-term let licence is made to Moray Council, an initial validation will be carried out</w:t>
      </w:r>
      <w:r w:rsidR="00EB5EAD" w:rsidRPr="009A6DC2">
        <w:rPr>
          <w:rFonts w:ascii="Arial" w:hAnsi="Arial" w:cs="Arial"/>
          <w:sz w:val="24"/>
          <w:szCs w:val="24"/>
        </w:rPr>
        <w:t xml:space="preserve"> by the </w:t>
      </w:r>
      <w:r w:rsidR="00D53A3E" w:rsidRPr="009A6DC2">
        <w:rPr>
          <w:rFonts w:ascii="Arial" w:hAnsi="Arial" w:cs="Arial"/>
          <w:sz w:val="24"/>
          <w:szCs w:val="24"/>
        </w:rPr>
        <w:t>Council’s Customer Service Team.</w:t>
      </w:r>
    </w:p>
    <w:p w14:paraId="10368EE9" w14:textId="4919F8A0" w:rsidR="00EB5EAD" w:rsidRPr="009A6DC2" w:rsidRDefault="0032113A" w:rsidP="00307E2C">
      <w:pPr>
        <w:ind w:left="720" w:hanging="720"/>
        <w:jc w:val="both"/>
        <w:rPr>
          <w:rFonts w:ascii="Arial" w:hAnsi="Arial" w:cs="Arial"/>
          <w:sz w:val="24"/>
          <w:szCs w:val="24"/>
        </w:rPr>
      </w:pPr>
      <w:r w:rsidRPr="009A6DC2">
        <w:rPr>
          <w:rFonts w:ascii="Arial" w:hAnsi="Arial" w:cs="Arial"/>
          <w:sz w:val="24"/>
          <w:szCs w:val="24"/>
        </w:rPr>
        <w:t xml:space="preserve">11.2 </w:t>
      </w:r>
      <w:r w:rsidR="00307E2C">
        <w:rPr>
          <w:rFonts w:ascii="Arial" w:hAnsi="Arial" w:cs="Arial"/>
          <w:sz w:val="24"/>
          <w:szCs w:val="24"/>
        </w:rPr>
        <w:tab/>
      </w:r>
      <w:r w:rsidR="00EB5EAD" w:rsidRPr="009A6DC2">
        <w:rPr>
          <w:rFonts w:ascii="Arial" w:hAnsi="Arial" w:cs="Arial"/>
          <w:sz w:val="24"/>
          <w:szCs w:val="24"/>
        </w:rPr>
        <w:t xml:space="preserve">If the applicant does not meet the initial validation criteria above, an acknowledgment letter will be sent </w:t>
      </w:r>
      <w:r w:rsidR="008E28D1" w:rsidRPr="009A6DC2">
        <w:rPr>
          <w:rFonts w:ascii="Arial" w:hAnsi="Arial" w:cs="Arial"/>
          <w:sz w:val="24"/>
          <w:szCs w:val="24"/>
        </w:rPr>
        <w:t xml:space="preserve">giving the applicant </w:t>
      </w:r>
      <w:r w:rsidR="00EB5EAD" w:rsidRPr="009A6DC2">
        <w:rPr>
          <w:rFonts w:ascii="Arial" w:hAnsi="Arial" w:cs="Arial"/>
          <w:sz w:val="24"/>
          <w:szCs w:val="24"/>
        </w:rPr>
        <w:t xml:space="preserve">a period of 14 days from the date of the letter in which to provide the necessary information/pay the licence fee.  If the applicant does not </w:t>
      </w:r>
      <w:r w:rsidR="008E28D1" w:rsidRPr="009A6DC2">
        <w:rPr>
          <w:rFonts w:ascii="Arial" w:hAnsi="Arial" w:cs="Arial"/>
          <w:sz w:val="24"/>
          <w:szCs w:val="24"/>
        </w:rPr>
        <w:t>do so, the application and any supporting documents will be returned to the applicant</w:t>
      </w:r>
      <w:r w:rsidR="00B50A4C" w:rsidRPr="009A6DC2">
        <w:rPr>
          <w:rFonts w:ascii="Arial" w:hAnsi="Arial" w:cs="Arial"/>
          <w:sz w:val="24"/>
          <w:szCs w:val="24"/>
        </w:rPr>
        <w:t xml:space="preserve"> having not been considered by Moray Council</w:t>
      </w:r>
      <w:r w:rsidR="008E28D1" w:rsidRPr="009A6DC2">
        <w:rPr>
          <w:rFonts w:ascii="Arial" w:hAnsi="Arial" w:cs="Arial"/>
          <w:sz w:val="24"/>
          <w:szCs w:val="24"/>
        </w:rPr>
        <w:t>.</w:t>
      </w:r>
    </w:p>
    <w:p w14:paraId="471BE067" w14:textId="3A2D6C9B" w:rsidR="00B50A4C" w:rsidRPr="009A6DC2" w:rsidRDefault="0032113A" w:rsidP="00307E2C">
      <w:pPr>
        <w:ind w:left="720" w:hanging="720"/>
        <w:jc w:val="both"/>
        <w:rPr>
          <w:rFonts w:ascii="Arial" w:hAnsi="Arial" w:cs="Arial"/>
          <w:sz w:val="24"/>
          <w:szCs w:val="24"/>
        </w:rPr>
      </w:pPr>
      <w:r w:rsidRPr="009A6DC2">
        <w:rPr>
          <w:rFonts w:ascii="Arial" w:hAnsi="Arial" w:cs="Arial"/>
          <w:sz w:val="24"/>
          <w:szCs w:val="24"/>
        </w:rPr>
        <w:t xml:space="preserve">11.3 </w:t>
      </w:r>
      <w:r w:rsidR="00307E2C">
        <w:rPr>
          <w:rFonts w:ascii="Arial" w:hAnsi="Arial" w:cs="Arial"/>
          <w:sz w:val="24"/>
          <w:szCs w:val="24"/>
        </w:rPr>
        <w:tab/>
      </w:r>
      <w:r w:rsidR="00B50A4C" w:rsidRPr="009A6DC2">
        <w:rPr>
          <w:rFonts w:ascii="Arial" w:hAnsi="Arial" w:cs="Arial"/>
          <w:sz w:val="24"/>
          <w:szCs w:val="24"/>
        </w:rPr>
        <w:t xml:space="preserve">If a fully completed application form, checklist, and all supporting documents indicated as submitted on the checklist are provided together with full payment of the licence fee, the application will automatically move to the second validation stage.  </w:t>
      </w:r>
    </w:p>
    <w:p w14:paraId="5BC1EAD7" w14:textId="34CD4836" w:rsidR="008E28D1" w:rsidRPr="00FD144B" w:rsidRDefault="00E2797A" w:rsidP="00CF746A">
      <w:pPr>
        <w:jc w:val="both"/>
        <w:rPr>
          <w:rFonts w:ascii="Arial" w:hAnsi="Arial" w:cs="Arial"/>
          <w:b/>
          <w:sz w:val="24"/>
          <w:szCs w:val="24"/>
        </w:rPr>
      </w:pPr>
      <w:r>
        <w:rPr>
          <w:rFonts w:ascii="Arial" w:hAnsi="Arial" w:cs="Arial"/>
          <w:i/>
          <w:sz w:val="24"/>
          <w:szCs w:val="24"/>
        </w:rPr>
        <w:tab/>
      </w:r>
      <w:r w:rsidR="008E28D1" w:rsidRPr="00FD144B">
        <w:rPr>
          <w:rFonts w:ascii="Arial" w:hAnsi="Arial" w:cs="Arial"/>
          <w:b/>
          <w:sz w:val="24"/>
          <w:szCs w:val="24"/>
        </w:rPr>
        <w:t>Second validation stage</w:t>
      </w:r>
    </w:p>
    <w:p w14:paraId="58EEA157" w14:textId="7BAC5850" w:rsidR="008E28D1" w:rsidRPr="009A6DC2" w:rsidRDefault="0032113A" w:rsidP="00307E2C">
      <w:pPr>
        <w:ind w:left="720" w:hanging="720"/>
        <w:jc w:val="both"/>
        <w:rPr>
          <w:rFonts w:ascii="Arial" w:hAnsi="Arial" w:cs="Arial"/>
          <w:sz w:val="24"/>
          <w:szCs w:val="24"/>
        </w:rPr>
      </w:pPr>
      <w:r w:rsidRPr="009A6DC2">
        <w:rPr>
          <w:rFonts w:ascii="Arial" w:hAnsi="Arial" w:cs="Arial"/>
          <w:sz w:val="24"/>
          <w:szCs w:val="24"/>
        </w:rPr>
        <w:t xml:space="preserve">11.4 </w:t>
      </w:r>
      <w:r w:rsidR="00307E2C">
        <w:rPr>
          <w:rFonts w:ascii="Arial" w:hAnsi="Arial" w:cs="Arial"/>
          <w:sz w:val="24"/>
          <w:szCs w:val="24"/>
        </w:rPr>
        <w:tab/>
      </w:r>
      <w:r w:rsidR="00B50A4C" w:rsidRPr="009A6DC2">
        <w:rPr>
          <w:rFonts w:ascii="Arial" w:hAnsi="Arial" w:cs="Arial"/>
          <w:sz w:val="24"/>
          <w:szCs w:val="24"/>
        </w:rPr>
        <w:t>The Licensing Team a</w:t>
      </w:r>
      <w:r w:rsidR="008E28D1" w:rsidRPr="009A6DC2">
        <w:rPr>
          <w:rFonts w:ascii="Arial" w:hAnsi="Arial" w:cs="Arial"/>
          <w:sz w:val="24"/>
          <w:szCs w:val="24"/>
        </w:rPr>
        <w:t>dministrative staff will carry out further validation checks.  If the applicant has submitted a valid application, they will be notified in writing that a valid application has been received by Moray Council</w:t>
      </w:r>
      <w:r w:rsidR="00D53A3E" w:rsidRPr="009A6DC2">
        <w:rPr>
          <w:rFonts w:ascii="Arial" w:hAnsi="Arial" w:cs="Arial"/>
          <w:sz w:val="24"/>
          <w:szCs w:val="24"/>
        </w:rPr>
        <w:t xml:space="preserve"> and advised to display the statutory Public Notice, at or near the premises</w:t>
      </w:r>
      <w:r w:rsidR="008E28D1" w:rsidRPr="009A6DC2">
        <w:rPr>
          <w:rFonts w:ascii="Arial" w:hAnsi="Arial" w:cs="Arial"/>
          <w:sz w:val="24"/>
          <w:szCs w:val="24"/>
        </w:rPr>
        <w:t xml:space="preserve">.  The application will still be subject to </w:t>
      </w:r>
      <w:r w:rsidR="00025E7C" w:rsidRPr="009A6DC2">
        <w:rPr>
          <w:rFonts w:ascii="Arial" w:hAnsi="Arial" w:cs="Arial"/>
          <w:sz w:val="24"/>
          <w:szCs w:val="24"/>
        </w:rPr>
        <w:t xml:space="preserve">further </w:t>
      </w:r>
      <w:r w:rsidR="008E28D1" w:rsidRPr="009A6DC2">
        <w:rPr>
          <w:rFonts w:ascii="Arial" w:hAnsi="Arial" w:cs="Arial"/>
          <w:sz w:val="24"/>
          <w:szCs w:val="24"/>
        </w:rPr>
        <w:t>administrative checks</w:t>
      </w:r>
      <w:r w:rsidR="00F84CE1" w:rsidRPr="009A6DC2">
        <w:rPr>
          <w:rFonts w:ascii="Arial" w:hAnsi="Arial" w:cs="Arial"/>
          <w:sz w:val="24"/>
          <w:szCs w:val="24"/>
        </w:rPr>
        <w:t xml:space="preserve"> during the consideration process</w:t>
      </w:r>
      <w:r w:rsidR="008E28D1" w:rsidRPr="009A6DC2">
        <w:rPr>
          <w:rFonts w:ascii="Arial" w:hAnsi="Arial" w:cs="Arial"/>
          <w:sz w:val="24"/>
          <w:szCs w:val="24"/>
        </w:rPr>
        <w:t xml:space="preserve"> however the statutory </w:t>
      </w:r>
      <w:r w:rsidR="00025E7C" w:rsidRPr="009A6DC2">
        <w:rPr>
          <w:rFonts w:ascii="Arial" w:hAnsi="Arial" w:cs="Arial"/>
          <w:sz w:val="24"/>
          <w:szCs w:val="24"/>
        </w:rPr>
        <w:t>period for consultation will start</w:t>
      </w:r>
      <w:r w:rsidR="008E28D1" w:rsidRPr="009A6DC2">
        <w:rPr>
          <w:rFonts w:ascii="Arial" w:hAnsi="Arial" w:cs="Arial"/>
          <w:sz w:val="24"/>
          <w:szCs w:val="24"/>
        </w:rPr>
        <w:t xml:space="preserve"> from the date of the valid application </w:t>
      </w:r>
      <w:r w:rsidR="002C0A5D" w:rsidRPr="009A6DC2">
        <w:rPr>
          <w:rFonts w:ascii="Arial" w:hAnsi="Arial" w:cs="Arial"/>
          <w:sz w:val="24"/>
          <w:szCs w:val="24"/>
        </w:rPr>
        <w:t>acknowledgement letter</w:t>
      </w:r>
      <w:r w:rsidR="008E28D1" w:rsidRPr="009A6DC2">
        <w:rPr>
          <w:rFonts w:ascii="Arial" w:hAnsi="Arial" w:cs="Arial"/>
          <w:sz w:val="24"/>
          <w:szCs w:val="24"/>
        </w:rPr>
        <w:t xml:space="preserve">. </w:t>
      </w:r>
    </w:p>
    <w:p w14:paraId="60F5FD36" w14:textId="1DC4E562" w:rsidR="00025E7C" w:rsidRPr="009A6DC2" w:rsidRDefault="0032113A" w:rsidP="00307E2C">
      <w:pPr>
        <w:ind w:left="720" w:hanging="720"/>
        <w:jc w:val="both"/>
        <w:rPr>
          <w:rFonts w:ascii="Arial" w:hAnsi="Arial" w:cs="Arial"/>
          <w:sz w:val="24"/>
          <w:szCs w:val="24"/>
        </w:rPr>
      </w:pPr>
      <w:r w:rsidRPr="009A6DC2">
        <w:rPr>
          <w:rFonts w:ascii="Arial" w:hAnsi="Arial" w:cs="Arial"/>
          <w:sz w:val="24"/>
          <w:szCs w:val="24"/>
        </w:rPr>
        <w:t xml:space="preserve">11.5 </w:t>
      </w:r>
      <w:r w:rsidR="00307E2C">
        <w:rPr>
          <w:rFonts w:ascii="Arial" w:hAnsi="Arial" w:cs="Arial"/>
          <w:sz w:val="24"/>
          <w:szCs w:val="24"/>
        </w:rPr>
        <w:tab/>
      </w:r>
      <w:r w:rsidR="008E28D1" w:rsidRPr="009A6DC2">
        <w:rPr>
          <w:rFonts w:ascii="Arial" w:hAnsi="Arial" w:cs="Arial"/>
          <w:sz w:val="24"/>
          <w:szCs w:val="24"/>
        </w:rPr>
        <w:t>If the applicant needs to submit further information</w:t>
      </w:r>
      <w:r w:rsidR="00025E7C" w:rsidRPr="009A6DC2">
        <w:rPr>
          <w:rFonts w:ascii="Arial" w:hAnsi="Arial" w:cs="Arial"/>
          <w:sz w:val="24"/>
          <w:szCs w:val="24"/>
        </w:rPr>
        <w:t xml:space="preserve"> before their application can be treated as valid, they will be notified, in writing, of what information needs to be provided/action taken and they will be given a period of 14 days to do so.  If the applicant does not do so, the application and any supporting documents will be returned to the applicant having not be considered by Moray Council.  </w:t>
      </w:r>
    </w:p>
    <w:p w14:paraId="6E03E1CF" w14:textId="425804ED" w:rsidR="009A16A2" w:rsidRPr="00FD144B" w:rsidRDefault="00E2797A" w:rsidP="00CF746A">
      <w:pPr>
        <w:jc w:val="both"/>
        <w:rPr>
          <w:rFonts w:ascii="Arial" w:hAnsi="Arial" w:cs="Arial"/>
          <w:b/>
          <w:sz w:val="24"/>
          <w:szCs w:val="24"/>
        </w:rPr>
      </w:pPr>
      <w:r>
        <w:rPr>
          <w:rFonts w:ascii="Arial" w:hAnsi="Arial" w:cs="Arial"/>
          <w:i/>
          <w:sz w:val="24"/>
          <w:szCs w:val="24"/>
        </w:rPr>
        <w:tab/>
      </w:r>
      <w:r w:rsidR="00F84CE1" w:rsidRPr="00FD144B">
        <w:rPr>
          <w:rFonts w:ascii="Arial" w:hAnsi="Arial" w:cs="Arial"/>
          <w:b/>
          <w:sz w:val="24"/>
          <w:szCs w:val="24"/>
        </w:rPr>
        <w:t>Consideration</w:t>
      </w:r>
    </w:p>
    <w:p w14:paraId="5C819DF0" w14:textId="25A09EDE" w:rsidR="00F84CE1" w:rsidRPr="009A6DC2" w:rsidRDefault="0032113A" w:rsidP="00307E2C">
      <w:pPr>
        <w:ind w:left="720" w:hanging="720"/>
        <w:jc w:val="both"/>
        <w:rPr>
          <w:rFonts w:ascii="Arial" w:hAnsi="Arial" w:cs="Arial"/>
          <w:sz w:val="24"/>
          <w:szCs w:val="24"/>
        </w:rPr>
      </w:pPr>
      <w:r w:rsidRPr="009A6DC2">
        <w:rPr>
          <w:rFonts w:ascii="Arial" w:hAnsi="Arial" w:cs="Arial"/>
          <w:sz w:val="24"/>
          <w:szCs w:val="24"/>
        </w:rPr>
        <w:t xml:space="preserve">11.6 </w:t>
      </w:r>
      <w:r w:rsidR="00307E2C">
        <w:rPr>
          <w:rFonts w:ascii="Arial" w:hAnsi="Arial" w:cs="Arial"/>
          <w:sz w:val="24"/>
          <w:szCs w:val="24"/>
        </w:rPr>
        <w:tab/>
      </w:r>
      <w:r w:rsidR="00B50A4C" w:rsidRPr="009A6DC2">
        <w:rPr>
          <w:rFonts w:ascii="Arial" w:hAnsi="Arial" w:cs="Arial"/>
          <w:sz w:val="24"/>
          <w:szCs w:val="24"/>
        </w:rPr>
        <w:t xml:space="preserve">Once a valid application has been received, the application will move to the consideration phase which involves consultation.  </w:t>
      </w:r>
      <w:r w:rsidR="00F84CE1" w:rsidRPr="009A6DC2">
        <w:rPr>
          <w:rFonts w:ascii="Arial" w:hAnsi="Arial" w:cs="Arial"/>
          <w:sz w:val="24"/>
          <w:szCs w:val="24"/>
        </w:rPr>
        <w:t xml:space="preserve">During the consideration stage of a short-term let application, if an inspection of the premises is deemed necessary, the applicant will be informed in writing and required to pay the inspection fee. </w:t>
      </w:r>
    </w:p>
    <w:p w14:paraId="3AE1A9E9" w14:textId="45C1D29C" w:rsidR="00F84CE1" w:rsidRPr="00FD144B" w:rsidRDefault="00E2797A" w:rsidP="00CF746A">
      <w:pPr>
        <w:jc w:val="both"/>
        <w:rPr>
          <w:rFonts w:ascii="Arial" w:hAnsi="Arial" w:cs="Arial"/>
          <w:b/>
          <w:sz w:val="24"/>
          <w:szCs w:val="24"/>
        </w:rPr>
      </w:pPr>
      <w:r>
        <w:rPr>
          <w:rFonts w:ascii="Arial" w:hAnsi="Arial" w:cs="Arial"/>
          <w:i/>
          <w:sz w:val="24"/>
          <w:szCs w:val="24"/>
        </w:rPr>
        <w:tab/>
      </w:r>
      <w:r w:rsidR="00F84CE1" w:rsidRPr="00FD144B">
        <w:rPr>
          <w:rFonts w:ascii="Arial" w:hAnsi="Arial" w:cs="Arial"/>
          <w:b/>
          <w:sz w:val="24"/>
          <w:szCs w:val="24"/>
        </w:rPr>
        <w:t xml:space="preserve">Decision </w:t>
      </w:r>
    </w:p>
    <w:p w14:paraId="0950A508" w14:textId="1DFB8251" w:rsidR="00F84CE1" w:rsidRPr="009A6DC2" w:rsidRDefault="0032113A" w:rsidP="00307E2C">
      <w:pPr>
        <w:ind w:left="720" w:hanging="720"/>
        <w:jc w:val="both"/>
        <w:rPr>
          <w:rFonts w:ascii="Arial" w:hAnsi="Arial" w:cs="Arial"/>
          <w:sz w:val="24"/>
          <w:szCs w:val="24"/>
        </w:rPr>
      </w:pPr>
      <w:r w:rsidRPr="009A6DC2">
        <w:rPr>
          <w:rFonts w:ascii="Arial" w:hAnsi="Arial" w:cs="Arial"/>
          <w:sz w:val="24"/>
          <w:szCs w:val="24"/>
        </w:rPr>
        <w:t xml:space="preserve">11.7 </w:t>
      </w:r>
      <w:r w:rsidR="00307E2C">
        <w:rPr>
          <w:rFonts w:ascii="Arial" w:hAnsi="Arial" w:cs="Arial"/>
          <w:sz w:val="24"/>
          <w:szCs w:val="24"/>
        </w:rPr>
        <w:tab/>
      </w:r>
      <w:r w:rsidR="00F84CE1" w:rsidRPr="009A6DC2">
        <w:rPr>
          <w:rFonts w:ascii="Arial" w:hAnsi="Arial" w:cs="Arial"/>
          <w:sz w:val="24"/>
          <w:szCs w:val="24"/>
        </w:rPr>
        <w:t>If the application is determ</w:t>
      </w:r>
      <w:r w:rsidR="003A7C4D" w:rsidRPr="009A6DC2">
        <w:rPr>
          <w:rFonts w:ascii="Arial" w:hAnsi="Arial" w:cs="Arial"/>
          <w:sz w:val="24"/>
          <w:szCs w:val="24"/>
        </w:rPr>
        <w:t xml:space="preserve">ined under delegated powers by the Head of Governance, Strategy and Performance Service, </w:t>
      </w:r>
      <w:r w:rsidR="00F84CE1" w:rsidRPr="009A6DC2">
        <w:rPr>
          <w:rFonts w:ascii="Arial" w:hAnsi="Arial" w:cs="Arial"/>
          <w:sz w:val="24"/>
          <w:szCs w:val="24"/>
        </w:rPr>
        <w:t xml:space="preserve">the applicant will be notified in writing and issued their short-term let licence.  </w:t>
      </w:r>
    </w:p>
    <w:p w14:paraId="69AE32A2" w14:textId="5476BDE2" w:rsidR="009A16A2" w:rsidRDefault="0032113A" w:rsidP="00307E2C">
      <w:pPr>
        <w:ind w:left="720" w:hanging="720"/>
        <w:jc w:val="both"/>
        <w:rPr>
          <w:rFonts w:ascii="Arial" w:hAnsi="Arial" w:cs="Arial"/>
          <w:sz w:val="24"/>
          <w:szCs w:val="24"/>
        </w:rPr>
      </w:pPr>
      <w:r w:rsidRPr="009A6DC2">
        <w:rPr>
          <w:rFonts w:ascii="Arial" w:hAnsi="Arial" w:cs="Arial"/>
          <w:sz w:val="24"/>
          <w:szCs w:val="24"/>
        </w:rPr>
        <w:t xml:space="preserve">11.8 </w:t>
      </w:r>
      <w:r w:rsidR="00307E2C">
        <w:rPr>
          <w:rFonts w:ascii="Arial" w:hAnsi="Arial" w:cs="Arial"/>
          <w:sz w:val="24"/>
          <w:szCs w:val="24"/>
        </w:rPr>
        <w:tab/>
      </w:r>
      <w:r w:rsidR="00F84CE1" w:rsidRPr="009A6DC2">
        <w:rPr>
          <w:rFonts w:ascii="Arial" w:hAnsi="Arial" w:cs="Arial"/>
          <w:sz w:val="24"/>
          <w:szCs w:val="24"/>
        </w:rPr>
        <w:t xml:space="preserve">If the application is subject to a hearing at a meeting of Moray Council Licensing Committee, the applicant will be notified in writing of the Licensing Committee’s decision within </w:t>
      </w:r>
      <w:r w:rsidR="00204285" w:rsidRPr="00204285">
        <w:rPr>
          <w:rFonts w:ascii="Arial" w:hAnsi="Arial" w:cs="Arial"/>
          <w:sz w:val="24"/>
          <w:szCs w:val="24"/>
        </w:rPr>
        <w:t>7</w:t>
      </w:r>
      <w:r w:rsidR="00F84CE1" w:rsidRPr="009A6DC2">
        <w:rPr>
          <w:rFonts w:ascii="Arial" w:hAnsi="Arial" w:cs="Arial"/>
          <w:sz w:val="24"/>
          <w:szCs w:val="24"/>
        </w:rPr>
        <w:t xml:space="preserve"> days of the hearing date which determined the application and advised of the right to seek written reasons and of the right to appeal to the Sheriff Court.  </w:t>
      </w:r>
    </w:p>
    <w:p w14:paraId="658A4B53" w14:textId="77777777" w:rsidR="00E2797A" w:rsidRDefault="00E2797A" w:rsidP="00CF746A">
      <w:pPr>
        <w:jc w:val="both"/>
        <w:rPr>
          <w:rFonts w:ascii="Arial" w:hAnsi="Arial" w:cs="Arial"/>
          <w:b/>
          <w:sz w:val="24"/>
          <w:szCs w:val="24"/>
        </w:rPr>
      </w:pPr>
    </w:p>
    <w:p w14:paraId="15E9A70A" w14:textId="74AFEA59" w:rsidR="009A16A2" w:rsidRPr="009A6DC2" w:rsidRDefault="0032113A" w:rsidP="00CF746A">
      <w:pPr>
        <w:jc w:val="both"/>
        <w:rPr>
          <w:rFonts w:ascii="Arial" w:hAnsi="Arial" w:cs="Arial"/>
          <w:b/>
          <w:sz w:val="24"/>
          <w:szCs w:val="24"/>
        </w:rPr>
      </w:pPr>
      <w:r w:rsidRPr="009A6DC2">
        <w:rPr>
          <w:rFonts w:ascii="Arial" w:hAnsi="Arial" w:cs="Arial"/>
          <w:b/>
          <w:sz w:val="24"/>
          <w:szCs w:val="24"/>
        </w:rPr>
        <w:t xml:space="preserve">12. </w:t>
      </w:r>
      <w:r w:rsidR="00E2797A">
        <w:rPr>
          <w:rFonts w:ascii="Arial" w:hAnsi="Arial" w:cs="Arial"/>
          <w:b/>
          <w:sz w:val="24"/>
          <w:szCs w:val="24"/>
        </w:rPr>
        <w:tab/>
      </w:r>
      <w:r w:rsidR="006E1C8A" w:rsidRPr="00C8347F">
        <w:rPr>
          <w:rFonts w:ascii="Arial" w:hAnsi="Arial" w:cs="Arial"/>
          <w:b/>
          <w:sz w:val="24"/>
          <w:szCs w:val="24"/>
          <w:u w:val="single"/>
        </w:rPr>
        <w:t>R</w:t>
      </w:r>
      <w:r w:rsidR="009A16A2" w:rsidRPr="00C8347F">
        <w:rPr>
          <w:rFonts w:ascii="Arial" w:hAnsi="Arial" w:cs="Arial"/>
          <w:b/>
          <w:sz w:val="24"/>
          <w:szCs w:val="24"/>
          <w:u w:val="single"/>
        </w:rPr>
        <w:t xml:space="preserve">ight of </w:t>
      </w:r>
      <w:r w:rsidR="00E2797A" w:rsidRPr="00C8347F">
        <w:rPr>
          <w:rFonts w:ascii="Arial" w:hAnsi="Arial" w:cs="Arial"/>
          <w:b/>
          <w:sz w:val="24"/>
          <w:szCs w:val="24"/>
          <w:u w:val="single"/>
        </w:rPr>
        <w:t>A</w:t>
      </w:r>
      <w:r w:rsidR="009A16A2" w:rsidRPr="00C8347F">
        <w:rPr>
          <w:rFonts w:ascii="Arial" w:hAnsi="Arial" w:cs="Arial"/>
          <w:b/>
          <w:sz w:val="24"/>
          <w:szCs w:val="24"/>
          <w:u w:val="single"/>
        </w:rPr>
        <w:t>ppeal</w:t>
      </w:r>
      <w:r w:rsidR="009A16A2" w:rsidRPr="009A6DC2">
        <w:rPr>
          <w:rFonts w:ascii="Arial" w:hAnsi="Arial" w:cs="Arial"/>
          <w:b/>
          <w:sz w:val="24"/>
          <w:szCs w:val="24"/>
        </w:rPr>
        <w:t xml:space="preserve"> </w:t>
      </w:r>
    </w:p>
    <w:p w14:paraId="01172FED" w14:textId="302E07E4" w:rsidR="006E1C8A" w:rsidRPr="009A6DC2" w:rsidRDefault="0032113A" w:rsidP="00307E2C">
      <w:pPr>
        <w:ind w:left="720" w:hanging="720"/>
        <w:jc w:val="both"/>
        <w:rPr>
          <w:rFonts w:ascii="Arial" w:hAnsi="Arial" w:cs="Arial"/>
          <w:sz w:val="24"/>
          <w:szCs w:val="24"/>
        </w:rPr>
      </w:pPr>
      <w:r w:rsidRPr="009A6DC2">
        <w:rPr>
          <w:rFonts w:ascii="Arial" w:hAnsi="Arial" w:cs="Arial"/>
          <w:sz w:val="24"/>
          <w:szCs w:val="24"/>
        </w:rPr>
        <w:t xml:space="preserve">12.1 </w:t>
      </w:r>
      <w:r w:rsidR="00307E2C">
        <w:rPr>
          <w:rFonts w:ascii="Arial" w:hAnsi="Arial" w:cs="Arial"/>
          <w:sz w:val="24"/>
          <w:szCs w:val="24"/>
        </w:rPr>
        <w:tab/>
      </w:r>
      <w:r w:rsidR="009A16A2" w:rsidRPr="009A6DC2">
        <w:rPr>
          <w:rFonts w:ascii="Arial" w:hAnsi="Arial" w:cs="Arial"/>
          <w:sz w:val="24"/>
          <w:szCs w:val="24"/>
        </w:rPr>
        <w:t>An applicant</w:t>
      </w:r>
      <w:r w:rsidR="006E1C8A" w:rsidRPr="009A6DC2">
        <w:rPr>
          <w:rFonts w:ascii="Arial" w:hAnsi="Arial" w:cs="Arial"/>
          <w:sz w:val="24"/>
          <w:szCs w:val="24"/>
        </w:rPr>
        <w:t xml:space="preserve"> and any person(s) making an objection or representation can appeal Moray Council’s decision by lodging a summary application with the relevant Sheriff Court.  Any appeal must be lodged within 28 days of the date of Moray Council’s decision.  </w:t>
      </w:r>
    </w:p>
    <w:p w14:paraId="66F22429" w14:textId="70F186F9" w:rsidR="009A16A2" w:rsidRPr="009A6DC2" w:rsidRDefault="0032113A" w:rsidP="00307E2C">
      <w:pPr>
        <w:ind w:left="720" w:hanging="720"/>
        <w:jc w:val="both"/>
        <w:rPr>
          <w:rFonts w:ascii="Arial" w:hAnsi="Arial" w:cs="Arial"/>
          <w:sz w:val="24"/>
          <w:szCs w:val="24"/>
        </w:rPr>
      </w:pPr>
      <w:r w:rsidRPr="009A6DC2">
        <w:rPr>
          <w:rFonts w:ascii="Arial" w:hAnsi="Arial" w:cs="Arial"/>
          <w:sz w:val="24"/>
          <w:szCs w:val="24"/>
        </w:rPr>
        <w:t xml:space="preserve">12.2 </w:t>
      </w:r>
      <w:r w:rsidR="00307E2C">
        <w:rPr>
          <w:rFonts w:ascii="Arial" w:hAnsi="Arial" w:cs="Arial"/>
          <w:sz w:val="24"/>
          <w:szCs w:val="24"/>
        </w:rPr>
        <w:tab/>
      </w:r>
      <w:r w:rsidR="009A16A2" w:rsidRPr="009A6DC2">
        <w:rPr>
          <w:rFonts w:ascii="Arial" w:hAnsi="Arial" w:cs="Arial"/>
          <w:sz w:val="24"/>
          <w:szCs w:val="24"/>
        </w:rPr>
        <w:t>The Sheriff Court will consider whether Moray Council, in arriving at their decision;</w:t>
      </w:r>
    </w:p>
    <w:p w14:paraId="7AB5BB9A" w14:textId="32D85B52" w:rsidR="009A16A2" w:rsidRPr="009A6DC2" w:rsidRDefault="009A16A2" w:rsidP="009A16A2">
      <w:pPr>
        <w:pStyle w:val="ListParagraph"/>
        <w:numPr>
          <w:ilvl w:val="0"/>
          <w:numId w:val="6"/>
        </w:numPr>
        <w:jc w:val="both"/>
        <w:rPr>
          <w:rFonts w:ascii="Arial" w:hAnsi="Arial" w:cs="Arial"/>
          <w:sz w:val="24"/>
          <w:szCs w:val="24"/>
        </w:rPr>
      </w:pPr>
      <w:r w:rsidRPr="009A6DC2">
        <w:rPr>
          <w:rFonts w:ascii="Arial" w:hAnsi="Arial" w:cs="Arial"/>
          <w:sz w:val="24"/>
          <w:szCs w:val="24"/>
        </w:rPr>
        <w:t>erred in law</w:t>
      </w:r>
      <w:r w:rsidR="003A7C4D" w:rsidRPr="009A6DC2">
        <w:rPr>
          <w:rFonts w:ascii="Arial" w:hAnsi="Arial" w:cs="Arial"/>
          <w:sz w:val="24"/>
          <w:szCs w:val="24"/>
        </w:rPr>
        <w:t>,</w:t>
      </w:r>
    </w:p>
    <w:p w14:paraId="3B9F9BF5" w14:textId="179D20FA" w:rsidR="009A16A2" w:rsidRPr="009A6DC2" w:rsidRDefault="009A16A2" w:rsidP="009A16A2">
      <w:pPr>
        <w:pStyle w:val="ListParagraph"/>
        <w:numPr>
          <w:ilvl w:val="0"/>
          <w:numId w:val="6"/>
        </w:numPr>
        <w:jc w:val="both"/>
        <w:rPr>
          <w:rFonts w:ascii="Arial" w:hAnsi="Arial" w:cs="Arial"/>
          <w:sz w:val="24"/>
          <w:szCs w:val="24"/>
        </w:rPr>
      </w:pPr>
      <w:r w:rsidRPr="009A6DC2">
        <w:rPr>
          <w:rFonts w:ascii="Arial" w:hAnsi="Arial" w:cs="Arial"/>
          <w:sz w:val="24"/>
          <w:szCs w:val="24"/>
        </w:rPr>
        <w:t>based their decision on any incorrect material fact</w:t>
      </w:r>
      <w:r w:rsidR="003A7C4D" w:rsidRPr="009A6DC2">
        <w:rPr>
          <w:rFonts w:ascii="Arial" w:hAnsi="Arial" w:cs="Arial"/>
          <w:sz w:val="24"/>
          <w:szCs w:val="24"/>
        </w:rPr>
        <w:t>,</w:t>
      </w:r>
    </w:p>
    <w:p w14:paraId="3A7F31A4" w14:textId="6CA267F6" w:rsidR="009A16A2" w:rsidRPr="009A6DC2" w:rsidRDefault="009A16A2" w:rsidP="009A16A2">
      <w:pPr>
        <w:pStyle w:val="ListParagraph"/>
        <w:numPr>
          <w:ilvl w:val="0"/>
          <w:numId w:val="6"/>
        </w:numPr>
        <w:jc w:val="both"/>
        <w:rPr>
          <w:rFonts w:ascii="Arial" w:hAnsi="Arial" w:cs="Arial"/>
          <w:sz w:val="24"/>
          <w:szCs w:val="24"/>
        </w:rPr>
      </w:pPr>
      <w:r w:rsidRPr="009A6DC2">
        <w:rPr>
          <w:rFonts w:ascii="Arial" w:hAnsi="Arial" w:cs="Arial"/>
          <w:sz w:val="24"/>
          <w:szCs w:val="24"/>
        </w:rPr>
        <w:t>acted contrary to natural justice; or</w:t>
      </w:r>
    </w:p>
    <w:p w14:paraId="58C223B2" w14:textId="6F1632EF" w:rsidR="009A16A2" w:rsidRPr="009A6DC2" w:rsidRDefault="009A16A2" w:rsidP="009A16A2">
      <w:pPr>
        <w:pStyle w:val="ListParagraph"/>
        <w:numPr>
          <w:ilvl w:val="0"/>
          <w:numId w:val="6"/>
        </w:numPr>
        <w:jc w:val="both"/>
        <w:rPr>
          <w:rFonts w:ascii="Arial" w:hAnsi="Arial" w:cs="Arial"/>
          <w:b/>
          <w:sz w:val="24"/>
          <w:szCs w:val="24"/>
        </w:rPr>
      </w:pPr>
      <w:proofErr w:type="gramStart"/>
      <w:r w:rsidRPr="009A6DC2">
        <w:rPr>
          <w:rFonts w:ascii="Arial" w:hAnsi="Arial" w:cs="Arial"/>
          <w:sz w:val="24"/>
          <w:szCs w:val="24"/>
        </w:rPr>
        <w:t>exercised</w:t>
      </w:r>
      <w:proofErr w:type="gramEnd"/>
      <w:r w:rsidRPr="009A6DC2">
        <w:rPr>
          <w:rFonts w:ascii="Arial" w:hAnsi="Arial" w:cs="Arial"/>
          <w:sz w:val="24"/>
          <w:szCs w:val="24"/>
        </w:rPr>
        <w:t xml:space="preserve"> their discretion in an unreasonable manner</w:t>
      </w:r>
      <w:r w:rsidR="003A7C4D" w:rsidRPr="009A6DC2">
        <w:rPr>
          <w:rFonts w:ascii="Arial" w:hAnsi="Arial" w:cs="Arial"/>
          <w:sz w:val="24"/>
          <w:szCs w:val="24"/>
        </w:rPr>
        <w:t>.</w:t>
      </w:r>
    </w:p>
    <w:p w14:paraId="08F1F5F8" w14:textId="4CF86CAA" w:rsidR="009A16A2" w:rsidRDefault="0032113A" w:rsidP="00E82318">
      <w:pPr>
        <w:ind w:left="720" w:hanging="720"/>
        <w:jc w:val="both"/>
        <w:rPr>
          <w:rFonts w:ascii="Arial" w:hAnsi="Arial" w:cs="Arial"/>
          <w:sz w:val="24"/>
          <w:szCs w:val="24"/>
        </w:rPr>
      </w:pPr>
      <w:r w:rsidRPr="009A6DC2">
        <w:rPr>
          <w:rFonts w:ascii="Arial" w:hAnsi="Arial" w:cs="Arial"/>
          <w:sz w:val="24"/>
          <w:szCs w:val="24"/>
        </w:rPr>
        <w:t xml:space="preserve">12.3 </w:t>
      </w:r>
      <w:r w:rsidR="00E82318">
        <w:rPr>
          <w:rFonts w:ascii="Arial" w:hAnsi="Arial" w:cs="Arial"/>
          <w:sz w:val="24"/>
          <w:szCs w:val="24"/>
        </w:rPr>
        <w:tab/>
      </w:r>
      <w:r w:rsidR="006E1C8A" w:rsidRPr="009A6DC2">
        <w:rPr>
          <w:rFonts w:ascii="Arial" w:hAnsi="Arial" w:cs="Arial"/>
          <w:sz w:val="24"/>
          <w:szCs w:val="24"/>
        </w:rPr>
        <w:t>If an</w:t>
      </w:r>
      <w:r w:rsidR="009A16A2" w:rsidRPr="009A6DC2">
        <w:rPr>
          <w:rFonts w:ascii="Arial" w:hAnsi="Arial" w:cs="Arial"/>
          <w:sz w:val="24"/>
          <w:szCs w:val="24"/>
        </w:rPr>
        <w:t xml:space="preserve"> appeal</w:t>
      </w:r>
      <w:r w:rsidR="006E1C8A" w:rsidRPr="009A6DC2">
        <w:rPr>
          <w:rFonts w:ascii="Arial" w:hAnsi="Arial" w:cs="Arial"/>
          <w:sz w:val="24"/>
          <w:szCs w:val="24"/>
        </w:rPr>
        <w:t xml:space="preserve"> of the Council’s decision</w:t>
      </w:r>
      <w:r w:rsidR="009A16A2" w:rsidRPr="009A6DC2">
        <w:rPr>
          <w:rFonts w:ascii="Arial" w:hAnsi="Arial" w:cs="Arial"/>
          <w:sz w:val="24"/>
          <w:szCs w:val="24"/>
        </w:rPr>
        <w:t xml:space="preserve"> is upheld, the Sheriff may ask Moray Council to reconsider its decision or change Moray Council’s decision. </w:t>
      </w:r>
    </w:p>
    <w:p w14:paraId="716DA061" w14:textId="77777777" w:rsidR="00E82318" w:rsidRPr="009A6DC2" w:rsidRDefault="00E82318" w:rsidP="00E82318">
      <w:pPr>
        <w:ind w:left="720" w:hanging="720"/>
        <w:jc w:val="both"/>
        <w:rPr>
          <w:rFonts w:ascii="Arial" w:hAnsi="Arial" w:cs="Arial"/>
          <w:sz w:val="24"/>
          <w:szCs w:val="24"/>
        </w:rPr>
      </w:pPr>
    </w:p>
    <w:p w14:paraId="0EB3821A" w14:textId="0341008C" w:rsidR="006D5BDB" w:rsidRPr="009A6DC2" w:rsidRDefault="0032113A" w:rsidP="009A16A2">
      <w:pPr>
        <w:jc w:val="both"/>
        <w:rPr>
          <w:rFonts w:ascii="Arial" w:hAnsi="Arial" w:cs="Arial"/>
          <w:b/>
          <w:sz w:val="24"/>
          <w:szCs w:val="24"/>
        </w:rPr>
      </w:pPr>
      <w:r w:rsidRPr="009A6DC2">
        <w:rPr>
          <w:rFonts w:ascii="Arial" w:hAnsi="Arial" w:cs="Arial"/>
          <w:b/>
          <w:sz w:val="24"/>
          <w:szCs w:val="24"/>
        </w:rPr>
        <w:t xml:space="preserve">13. </w:t>
      </w:r>
      <w:r w:rsidR="00E82318">
        <w:rPr>
          <w:rFonts w:ascii="Arial" w:hAnsi="Arial" w:cs="Arial"/>
          <w:b/>
          <w:sz w:val="24"/>
          <w:szCs w:val="24"/>
        </w:rPr>
        <w:t xml:space="preserve">     </w:t>
      </w:r>
      <w:r w:rsidR="006D5BDB" w:rsidRPr="00E82318">
        <w:rPr>
          <w:rFonts w:ascii="Arial" w:hAnsi="Arial" w:cs="Arial"/>
          <w:b/>
          <w:sz w:val="24"/>
          <w:szCs w:val="24"/>
          <w:u w:val="single"/>
        </w:rPr>
        <w:t xml:space="preserve">Complaints </w:t>
      </w:r>
    </w:p>
    <w:p w14:paraId="16C21DF9" w14:textId="15AE954A" w:rsidR="006D5BDB" w:rsidRPr="009A6DC2" w:rsidRDefault="0032113A" w:rsidP="00E82318">
      <w:pPr>
        <w:ind w:left="720" w:hanging="720"/>
        <w:jc w:val="both"/>
        <w:rPr>
          <w:rFonts w:ascii="Arial" w:hAnsi="Arial" w:cs="Arial"/>
          <w:sz w:val="24"/>
          <w:szCs w:val="24"/>
        </w:rPr>
      </w:pPr>
      <w:r w:rsidRPr="009A6DC2">
        <w:rPr>
          <w:rFonts w:ascii="Arial" w:hAnsi="Arial" w:cs="Arial"/>
          <w:sz w:val="24"/>
          <w:szCs w:val="24"/>
        </w:rPr>
        <w:t xml:space="preserve">13.1 </w:t>
      </w:r>
      <w:r w:rsidR="00E82318">
        <w:rPr>
          <w:rFonts w:ascii="Arial" w:hAnsi="Arial" w:cs="Arial"/>
          <w:sz w:val="24"/>
          <w:szCs w:val="24"/>
        </w:rPr>
        <w:tab/>
      </w:r>
      <w:r w:rsidR="006D5BDB" w:rsidRPr="009A6DC2">
        <w:rPr>
          <w:rFonts w:ascii="Arial" w:hAnsi="Arial" w:cs="Arial"/>
          <w:sz w:val="24"/>
          <w:szCs w:val="24"/>
        </w:rPr>
        <w:t xml:space="preserve">Complaints about hosts and operators will be considered under powers in the Act.  </w:t>
      </w:r>
      <w:r w:rsidR="00586ACA" w:rsidRPr="009A6DC2">
        <w:rPr>
          <w:rFonts w:ascii="Arial" w:hAnsi="Arial" w:cs="Arial"/>
          <w:sz w:val="24"/>
          <w:szCs w:val="24"/>
        </w:rPr>
        <w:t xml:space="preserve">Moray Council will try to resolve a complaint through engagement with the host or operator in the first instance.  If this is not successful then Moray Council will use the procedures under the Act.  </w:t>
      </w:r>
    </w:p>
    <w:p w14:paraId="4E5443CA" w14:textId="65A1E8A9" w:rsidR="007F266D" w:rsidRPr="009A6DC2" w:rsidRDefault="0032113A" w:rsidP="00E82318">
      <w:pPr>
        <w:ind w:left="720" w:hanging="720"/>
        <w:jc w:val="both"/>
        <w:rPr>
          <w:rFonts w:ascii="Arial" w:hAnsi="Arial" w:cs="Arial"/>
          <w:sz w:val="24"/>
          <w:szCs w:val="24"/>
        </w:rPr>
      </w:pPr>
      <w:r w:rsidRPr="009A6DC2">
        <w:rPr>
          <w:rFonts w:ascii="Arial" w:hAnsi="Arial" w:cs="Arial"/>
          <w:sz w:val="24"/>
          <w:szCs w:val="24"/>
        </w:rPr>
        <w:t xml:space="preserve">13.2 </w:t>
      </w:r>
      <w:r w:rsidR="00E82318">
        <w:rPr>
          <w:rFonts w:ascii="Arial" w:hAnsi="Arial" w:cs="Arial"/>
          <w:sz w:val="24"/>
          <w:szCs w:val="24"/>
        </w:rPr>
        <w:tab/>
      </w:r>
      <w:r w:rsidR="00586ACA" w:rsidRPr="009A6DC2">
        <w:rPr>
          <w:rFonts w:ascii="Arial" w:hAnsi="Arial" w:cs="Arial"/>
          <w:sz w:val="24"/>
          <w:szCs w:val="24"/>
        </w:rPr>
        <w:t xml:space="preserve">Complaints from guests should be raised with their host or operator, letting agency or platform in the first instance.  If they remain unsatisfied or the issue is sufficiently grave they may contact Moray Council.  </w:t>
      </w:r>
    </w:p>
    <w:p w14:paraId="470C81AD" w14:textId="6FBEBEAB" w:rsidR="00E25A8E" w:rsidRPr="009A6DC2" w:rsidRDefault="0032113A" w:rsidP="00E82318">
      <w:pPr>
        <w:ind w:left="720" w:hanging="720"/>
        <w:jc w:val="both"/>
        <w:rPr>
          <w:rFonts w:ascii="Arial" w:hAnsi="Arial" w:cs="Arial"/>
          <w:sz w:val="24"/>
          <w:szCs w:val="24"/>
        </w:rPr>
      </w:pPr>
      <w:r w:rsidRPr="009A6DC2">
        <w:rPr>
          <w:rFonts w:ascii="Arial" w:hAnsi="Arial" w:cs="Arial"/>
          <w:sz w:val="24"/>
          <w:szCs w:val="24"/>
        </w:rPr>
        <w:t xml:space="preserve">13.3 </w:t>
      </w:r>
      <w:r w:rsidR="00E82318">
        <w:rPr>
          <w:rFonts w:ascii="Arial" w:hAnsi="Arial" w:cs="Arial"/>
          <w:sz w:val="24"/>
          <w:szCs w:val="24"/>
        </w:rPr>
        <w:tab/>
      </w:r>
      <w:r w:rsidR="00E25A8E" w:rsidRPr="009A6DC2">
        <w:rPr>
          <w:rFonts w:ascii="Arial" w:hAnsi="Arial" w:cs="Arial"/>
          <w:sz w:val="24"/>
          <w:szCs w:val="24"/>
        </w:rPr>
        <w:t xml:space="preserve">Complaints about suspected unlicensed hosts/operators should be directed to Police Scotland. </w:t>
      </w:r>
    </w:p>
    <w:p w14:paraId="6F2552FF" w14:textId="6CB8704C" w:rsidR="0063222B" w:rsidRPr="009A6DC2" w:rsidRDefault="0032113A" w:rsidP="00E82318">
      <w:pPr>
        <w:ind w:left="720" w:hanging="720"/>
        <w:jc w:val="both"/>
        <w:rPr>
          <w:rFonts w:ascii="Arial" w:hAnsi="Arial" w:cs="Arial"/>
          <w:sz w:val="24"/>
          <w:szCs w:val="24"/>
          <w:highlight w:val="yellow"/>
        </w:rPr>
      </w:pPr>
      <w:r w:rsidRPr="009A6DC2">
        <w:rPr>
          <w:rFonts w:ascii="Arial" w:hAnsi="Arial" w:cs="Arial"/>
          <w:sz w:val="24"/>
          <w:szCs w:val="24"/>
        </w:rPr>
        <w:t xml:space="preserve">13.4 </w:t>
      </w:r>
      <w:r w:rsidR="00E82318">
        <w:rPr>
          <w:rFonts w:ascii="Arial" w:hAnsi="Arial" w:cs="Arial"/>
          <w:sz w:val="24"/>
          <w:szCs w:val="24"/>
        </w:rPr>
        <w:tab/>
      </w:r>
      <w:r w:rsidR="007F266D" w:rsidRPr="009A6DC2">
        <w:rPr>
          <w:rFonts w:ascii="Arial" w:hAnsi="Arial" w:cs="Arial"/>
          <w:sz w:val="24"/>
          <w:szCs w:val="24"/>
        </w:rPr>
        <w:t>As set out in Moray Council’s Sta</w:t>
      </w:r>
      <w:r w:rsidR="004D2BFD">
        <w:rPr>
          <w:rFonts w:ascii="Arial" w:hAnsi="Arial" w:cs="Arial"/>
          <w:sz w:val="24"/>
          <w:szCs w:val="24"/>
        </w:rPr>
        <w:t>tement of Licensing Policy for S</w:t>
      </w:r>
      <w:r w:rsidR="007F266D" w:rsidRPr="009A6DC2">
        <w:rPr>
          <w:rFonts w:ascii="Arial" w:hAnsi="Arial" w:cs="Arial"/>
          <w:sz w:val="24"/>
          <w:szCs w:val="24"/>
        </w:rPr>
        <w:t xml:space="preserve">hort-term lets, Moray Council can consider matters relating to the suitability of the licence holder, </w:t>
      </w:r>
      <w:r w:rsidR="0063222B" w:rsidRPr="009A6DC2">
        <w:rPr>
          <w:rFonts w:ascii="Arial" w:hAnsi="Arial" w:cs="Arial"/>
          <w:sz w:val="24"/>
          <w:szCs w:val="24"/>
        </w:rPr>
        <w:t>threats to public safety or public order or whether a condition of the licence has been contravened.</w:t>
      </w:r>
      <w:r w:rsidR="0063222B" w:rsidRPr="009A6DC2">
        <w:rPr>
          <w:rFonts w:ascii="Arial" w:hAnsi="Arial" w:cs="Arial"/>
          <w:b/>
          <w:sz w:val="24"/>
          <w:szCs w:val="24"/>
        </w:rPr>
        <w:t xml:space="preserve">  </w:t>
      </w:r>
      <w:r w:rsidR="0063222B" w:rsidRPr="009A6DC2">
        <w:rPr>
          <w:rFonts w:ascii="Arial" w:hAnsi="Arial" w:cs="Arial"/>
          <w:sz w:val="24"/>
          <w:szCs w:val="24"/>
        </w:rPr>
        <w:t xml:space="preserve">These issues would include a host/operator exceeding the number of people staying at the premises, serious disturbance or antisocial behaviour or concerns about the maintenance and safety of the premises.  </w:t>
      </w:r>
      <w:r w:rsidR="007F266D" w:rsidRPr="009A6DC2">
        <w:rPr>
          <w:rFonts w:ascii="Arial" w:hAnsi="Arial" w:cs="Arial"/>
          <w:sz w:val="24"/>
          <w:szCs w:val="24"/>
        </w:rPr>
        <w:t>C</w:t>
      </w:r>
      <w:r w:rsidR="00A6428D" w:rsidRPr="009A6DC2">
        <w:rPr>
          <w:rFonts w:ascii="Arial" w:hAnsi="Arial" w:cs="Arial"/>
          <w:sz w:val="24"/>
          <w:szCs w:val="24"/>
        </w:rPr>
        <w:t>omplaints can be di</w:t>
      </w:r>
      <w:r w:rsidR="00461E80">
        <w:rPr>
          <w:rFonts w:ascii="Arial" w:hAnsi="Arial" w:cs="Arial"/>
          <w:sz w:val="24"/>
          <w:szCs w:val="24"/>
        </w:rPr>
        <w:t>rected to licensing</w:t>
      </w:r>
      <w:r w:rsidR="0063222B" w:rsidRPr="009A6DC2">
        <w:rPr>
          <w:rFonts w:ascii="Arial" w:hAnsi="Arial" w:cs="Arial"/>
          <w:sz w:val="24"/>
          <w:szCs w:val="24"/>
        </w:rPr>
        <w:t xml:space="preserve">@moray.gov.uk. </w:t>
      </w:r>
      <w:r w:rsidR="00E25A8E" w:rsidRPr="009A6DC2">
        <w:rPr>
          <w:rFonts w:ascii="Arial" w:hAnsi="Arial" w:cs="Arial"/>
          <w:sz w:val="24"/>
          <w:szCs w:val="24"/>
        </w:rPr>
        <w:t xml:space="preserve"> Complaint</w:t>
      </w:r>
      <w:r w:rsidR="00CB6187" w:rsidRPr="009A6DC2">
        <w:rPr>
          <w:rFonts w:ascii="Arial" w:hAnsi="Arial" w:cs="Arial"/>
          <w:sz w:val="24"/>
          <w:szCs w:val="24"/>
        </w:rPr>
        <w:t xml:space="preserve">s will be acknowledged within five </w:t>
      </w:r>
      <w:r w:rsidR="00E25A8E" w:rsidRPr="009A6DC2">
        <w:rPr>
          <w:rFonts w:ascii="Arial" w:hAnsi="Arial" w:cs="Arial"/>
          <w:sz w:val="24"/>
          <w:szCs w:val="24"/>
        </w:rPr>
        <w:t xml:space="preserve">working days. </w:t>
      </w:r>
    </w:p>
    <w:p w14:paraId="5F625355" w14:textId="6A9409AC" w:rsidR="0063222B" w:rsidRDefault="0032113A" w:rsidP="00E82318">
      <w:pPr>
        <w:ind w:left="720" w:hanging="720"/>
        <w:jc w:val="both"/>
        <w:rPr>
          <w:rFonts w:ascii="Arial" w:hAnsi="Arial" w:cs="Arial"/>
          <w:sz w:val="24"/>
          <w:szCs w:val="24"/>
        </w:rPr>
      </w:pPr>
      <w:r w:rsidRPr="009A6DC2">
        <w:rPr>
          <w:rFonts w:ascii="Arial" w:hAnsi="Arial" w:cs="Arial"/>
          <w:sz w:val="24"/>
          <w:szCs w:val="24"/>
        </w:rPr>
        <w:t>13.5</w:t>
      </w:r>
      <w:r w:rsidR="00E82318">
        <w:rPr>
          <w:rFonts w:ascii="Arial" w:hAnsi="Arial" w:cs="Arial"/>
          <w:sz w:val="24"/>
          <w:szCs w:val="24"/>
        </w:rPr>
        <w:tab/>
      </w:r>
      <w:r w:rsidR="0063222B" w:rsidRPr="009A6DC2">
        <w:rPr>
          <w:rFonts w:ascii="Arial" w:hAnsi="Arial" w:cs="Arial"/>
          <w:sz w:val="24"/>
          <w:szCs w:val="24"/>
        </w:rPr>
        <w:t xml:space="preserve">Moray Council will not consider complaints in relation to the quality of a guest’s stay or specific contractual matters between the guest and the host/operator as this is outside the scope of the licensing scheme. </w:t>
      </w:r>
    </w:p>
    <w:p w14:paraId="4C44062E" w14:textId="77777777" w:rsidR="00E82318" w:rsidRPr="009A6DC2" w:rsidRDefault="00E82318" w:rsidP="00E82318">
      <w:pPr>
        <w:ind w:left="720" w:hanging="720"/>
        <w:jc w:val="both"/>
        <w:rPr>
          <w:rFonts w:ascii="Arial" w:hAnsi="Arial" w:cs="Arial"/>
          <w:sz w:val="24"/>
          <w:szCs w:val="24"/>
        </w:rPr>
      </w:pPr>
    </w:p>
    <w:p w14:paraId="0C9DE5BE" w14:textId="06DC56D0" w:rsidR="00EB1031" w:rsidRPr="009A6DC2" w:rsidRDefault="0032113A" w:rsidP="009A16A2">
      <w:pPr>
        <w:jc w:val="both"/>
        <w:rPr>
          <w:rFonts w:ascii="Arial" w:hAnsi="Arial" w:cs="Arial"/>
          <w:b/>
          <w:sz w:val="24"/>
          <w:szCs w:val="24"/>
        </w:rPr>
      </w:pPr>
      <w:r w:rsidRPr="009A6DC2">
        <w:rPr>
          <w:rFonts w:ascii="Arial" w:hAnsi="Arial" w:cs="Arial"/>
          <w:b/>
          <w:sz w:val="24"/>
          <w:szCs w:val="24"/>
        </w:rPr>
        <w:t xml:space="preserve">14. </w:t>
      </w:r>
      <w:r w:rsidR="00E82318">
        <w:rPr>
          <w:rFonts w:ascii="Arial" w:hAnsi="Arial" w:cs="Arial"/>
          <w:b/>
          <w:sz w:val="24"/>
          <w:szCs w:val="24"/>
        </w:rPr>
        <w:t xml:space="preserve">    </w:t>
      </w:r>
      <w:r w:rsidR="00EB1031" w:rsidRPr="00E82318">
        <w:rPr>
          <w:rFonts w:ascii="Arial" w:hAnsi="Arial" w:cs="Arial"/>
          <w:b/>
          <w:sz w:val="24"/>
          <w:szCs w:val="24"/>
          <w:u w:val="single"/>
        </w:rPr>
        <w:t>Enforcement</w:t>
      </w:r>
    </w:p>
    <w:p w14:paraId="5208CDEC" w14:textId="68ADEA13" w:rsidR="00EB1031" w:rsidRPr="009A6DC2" w:rsidRDefault="0032113A" w:rsidP="00E82318">
      <w:pPr>
        <w:ind w:left="720" w:hanging="720"/>
        <w:jc w:val="both"/>
        <w:rPr>
          <w:rFonts w:ascii="Arial" w:hAnsi="Arial" w:cs="Arial"/>
          <w:sz w:val="24"/>
          <w:szCs w:val="24"/>
        </w:rPr>
      </w:pPr>
      <w:r w:rsidRPr="009A6DC2">
        <w:rPr>
          <w:rFonts w:ascii="Arial" w:hAnsi="Arial" w:cs="Arial"/>
          <w:sz w:val="24"/>
          <w:szCs w:val="24"/>
        </w:rPr>
        <w:t xml:space="preserve">14.1 </w:t>
      </w:r>
      <w:r w:rsidR="00E82318">
        <w:rPr>
          <w:rFonts w:ascii="Arial" w:hAnsi="Arial" w:cs="Arial"/>
          <w:sz w:val="24"/>
          <w:szCs w:val="24"/>
        </w:rPr>
        <w:tab/>
      </w:r>
      <w:r w:rsidR="00EB1031" w:rsidRPr="009A6DC2">
        <w:rPr>
          <w:rFonts w:ascii="Arial" w:hAnsi="Arial" w:cs="Arial"/>
          <w:sz w:val="24"/>
          <w:szCs w:val="24"/>
        </w:rPr>
        <w:t xml:space="preserve">It is a criminal offence to carry on an activity for which a licence is required without having a licence and without reasonable excuse. </w:t>
      </w:r>
    </w:p>
    <w:p w14:paraId="51BC3D23" w14:textId="4DFB1DB6" w:rsidR="00EB1031" w:rsidRPr="009A6DC2" w:rsidRDefault="0032113A" w:rsidP="00E82318">
      <w:pPr>
        <w:ind w:left="720" w:hanging="720"/>
        <w:jc w:val="both"/>
        <w:rPr>
          <w:rFonts w:ascii="Arial" w:hAnsi="Arial" w:cs="Arial"/>
          <w:sz w:val="24"/>
          <w:szCs w:val="24"/>
        </w:rPr>
      </w:pPr>
      <w:r w:rsidRPr="009A6DC2">
        <w:rPr>
          <w:rFonts w:ascii="Arial" w:hAnsi="Arial" w:cs="Arial"/>
          <w:sz w:val="24"/>
          <w:szCs w:val="24"/>
        </w:rPr>
        <w:t xml:space="preserve">14.2 </w:t>
      </w:r>
      <w:r w:rsidR="00E82318">
        <w:rPr>
          <w:rFonts w:ascii="Arial" w:hAnsi="Arial" w:cs="Arial"/>
          <w:sz w:val="24"/>
          <w:szCs w:val="24"/>
        </w:rPr>
        <w:tab/>
      </w:r>
      <w:r w:rsidR="00EB1031" w:rsidRPr="009A6DC2">
        <w:rPr>
          <w:rFonts w:ascii="Arial" w:hAnsi="Arial" w:cs="Arial"/>
          <w:sz w:val="24"/>
          <w:szCs w:val="24"/>
        </w:rPr>
        <w:t xml:space="preserve">From 1 October 2022, new hosts/operators cannot accept bookings and cannot operate until they have obtained a short-term let licence in respect of the premises.  </w:t>
      </w:r>
      <w:r w:rsidR="00321BEA" w:rsidRPr="009A6DC2">
        <w:rPr>
          <w:rFonts w:ascii="Arial" w:hAnsi="Arial" w:cs="Arial"/>
          <w:sz w:val="24"/>
          <w:szCs w:val="24"/>
        </w:rPr>
        <w:t xml:space="preserve">This also applies to existing operators who establish new short-term let accommodation after 1 October 2022. </w:t>
      </w:r>
    </w:p>
    <w:p w14:paraId="6737B302" w14:textId="03DBB451" w:rsidR="004A7E4E" w:rsidRPr="009A6DC2" w:rsidRDefault="0032113A" w:rsidP="00E82318">
      <w:pPr>
        <w:ind w:left="720" w:hanging="720"/>
        <w:jc w:val="both"/>
        <w:rPr>
          <w:rFonts w:ascii="Arial" w:hAnsi="Arial" w:cs="Arial"/>
          <w:sz w:val="24"/>
          <w:szCs w:val="24"/>
        </w:rPr>
      </w:pPr>
      <w:r w:rsidRPr="009A6DC2">
        <w:rPr>
          <w:rFonts w:ascii="Arial" w:hAnsi="Arial" w:cs="Arial"/>
          <w:sz w:val="24"/>
          <w:szCs w:val="24"/>
        </w:rPr>
        <w:t xml:space="preserve">14.3 </w:t>
      </w:r>
      <w:r w:rsidR="00E82318">
        <w:rPr>
          <w:rFonts w:ascii="Arial" w:hAnsi="Arial" w:cs="Arial"/>
          <w:sz w:val="24"/>
          <w:szCs w:val="24"/>
        </w:rPr>
        <w:tab/>
      </w:r>
      <w:r w:rsidR="004A7E4E" w:rsidRPr="009A6DC2">
        <w:rPr>
          <w:rFonts w:ascii="Arial" w:hAnsi="Arial" w:cs="Arial"/>
          <w:sz w:val="24"/>
          <w:szCs w:val="24"/>
        </w:rPr>
        <w:t xml:space="preserve">Existing hosts or operators that have been trading on or before </w:t>
      </w:r>
      <w:r w:rsidR="003318BB">
        <w:rPr>
          <w:rFonts w:ascii="Arial" w:hAnsi="Arial" w:cs="Arial"/>
          <w:sz w:val="24"/>
          <w:szCs w:val="24"/>
        </w:rPr>
        <w:t xml:space="preserve">1 October </w:t>
      </w:r>
      <w:r w:rsidR="004A7E4E" w:rsidRPr="009A6DC2">
        <w:rPr>
          <w:rFonts w:ascii="Arial" w:hAnsi="Arial" w:cs="Arial"/>
          <w:sz w:val="24"/>
          <w:szCs w:val="24"/>
        </w:rPr>
        <w:t xml:space="preserve">2022 may continue to accept bookings after 1 October 2022 but only if they have applied for a short-term let licence by </w:t>
      </w:r>
      <w:r w:rsidR="004A7E4E" w:rsidRPr="00683849">
        <w:rPr>
          <w:rFonts w:ascii="Arial" w:hAnsi="Arial" w:cs="Arial"/>
          <w:sz w:val="24"/>
          <w:szCs w:val="24"/>
        </w:rPr>
        <w:t xml:space="preserve">1 </w:t>
      </w:r>
      <w:r w:rsidR="003318BB" w:rsidRPr="00683849">
        <w:rPr>
          <w:rFonts w:ascii="Arial" w:hAnsi="Arial" w:cs="Arial"/>
          <w:sz w:val="24"/>
          <w:szCs w:val="24"/>
        </w:rPr>
        <w:t xml:space="preserve">October </w:t>
      </w:r>
      <w:r w:rsidR="004A7E4E" w:rsidRPr="00683849">
        <w:rPr>
          <w:rFonts w:ascii="Arial" w:hAnsi="Arial" w:cs="Arial"/>
          <w:sz w:val="24"/>
          <w:szCs w:val="24"/>
        </w:rPr>
        <w:t>2023</w:t>
      </w:r>
      <w:r w:rsidR="004A7E4E" w:rsidRPr="009A6DC2">
        <w:rPr>
          <w:rFonts w:ascii="Arial" w:hAnsi="Arial" w:cs="Arial"/>
          <w:sz w:val="24"/>
          <w:szCs w:val="24"/>
        </w:rPr>
        <w:t xml:space="preserve"> and once it has been determined, the licence is granted. </w:t>
      </w:r>
    </w:p>
    <w:p w14:paraId="28C3FF69" w14:textId="28681B3A" w:rsidR="00EB1031" w:rsidRPr="009A6DC2" w:rsidRDefault="0032113A" w:rsidP="00E82318">
      <w:pPr>
        <w:ind w:left="720" w:hanging="720"/>
        <w:jc w:val="both"/>
        <w:rPr>
          <w:rFonts w:ascii="Arial" w:hAnsi="Arial" w:cs="Arial"/>
          <w:sz w:val="24"/>
          <w:szCs w:val="24"/>
        </w:rPr>
      </w:pPr>
      <w:r w:rsidRPr="009A6DC2">
        <w:rPr>
          <w:rFonts w:ascii="Arial" w:hAnsi="Arial" w:cs="Arial"/>
          <w:sz w:val="24"/>
          <w:szCs w:val="24"/>
        </w:rPr>
        <w:t xml:space="preserve">14.4 </w:t>
      </w:r>
      <w:r w:rsidR="00E82318">
        <w:rPr>
          <w:rFonts w:ascii="Arial" w:hAnsi="Arial" w:cs="Arial"/>
          <w:sz w:val="24"/>
          <w:szCs w:val="24"/>
        </w:rPr>
        <w:tab/>
      </w:r>
      <w:r w:rsidR="00EB1031" w:rsidRPr="009A6DC2">
        <w:rPr>
          <w:rFonts w:ascii="Arial" w:hAnsi="Arial" w:cs="Arial"/>
          <w:sz w:val="24"/>
          <w:szCs w:val="24"/>
        </w:rPr>
        <w:t xml:space="preserve">By </w:t>
      </w:r>
      <w:r w:rsidR="00683849" w:rsidRPr="00683849">
        <w:rPr>
          <w:rFonts w:ascii="Arial" w:hAnsi="Arial" w:cs="Arial"/>
          <w:sz w:val="24"/>
          <w:szCs w:val="24"/>
        </w:rPr>
        <w:t>1 January</w:t>
      </w:r>
      <w:r w:rsidR="00683849">
        <w:rPr>
          <w:rFonts w:ascii="Arial" w:hAnsi="Arial" w:cs="Arial"/>
          <w:sz w:val="24"/>
          <w:szCs w:val="24"/>
        </w:rPr>
        <w:t xml:space="preserve"> 2025</w:t>
      </w:r>
      <w:r w:rsidR="00EB1031" w:rsidRPr="009A6DC2">
        <w:rPr>
          <w:rFonts w:ascii="Arial" w:hAnsi="Arial" w:cs="Arial"/>
          <w:sz w:val="24"/>
          <w:szCs w:val="24"/>
        </w:rPr>
        <w:t xml:space="preserve">, </w:t>
      </w:r>
      <w:r w:rsidR="00CB6187" w:rsidRPr="009A6DC2">
        <w:rPr>
          <w:rFonts w:ascii="Arial" w:hAnsi="Arial" w:cs="Arial"/>
          <w:sz w:val="24"/>
          <w:szCs w:val="24"/>
        </w:rPr>
        <w:t xml:space="preserve">all </w:t>
      </w:r>
      <w:r w:rsidR="00EB1031" w:rsidRPr="009A6DC2">
        <w:rPr>
          <w:rFonts w:ascii="Arial" w:hAnsi="Arial" w:cs="Arial"/>
          <w:sz w:val="24"/>
          <w:szCs w:val="24"/>
        </w:rPr>
        <w:t xml:space="preserve">hosts and operators cannot operate unless they have been granted a short-term let licence. </w:t>
      </w:r>
      <w:r w:rsidR="004A7E4E" w:rsidRPr="009A6DC2">
        <w:rPr>
          <w:rFonts w:ascii="Arial" w:hAnsi="Arial" w:cs="Arial"/>
          <w:sz w:val="24"/>
          <w:szCs w:val="24"/>
        </w:rPr>
        <w:t xml:space="preserve">This means, existing hosts should not be trading unless they have </w:t>
      </w:r>
      <w:bookmarkStart w:id="0" w:name="_GoBack"/>
      <w:bookmarkEnd w:id="0"/>
      <w:r w:rsidR="004A7E4E" w:rsidRPr="009A6DC2">
        <w:rPr>
          <w:rFonts w:ascii="Arial" w:hAnsi="Arial" w:cs="Arial"/>
          <w:sz w:val="24"/>
          <w:szCs w:val="24"/>
        </w:rPr>
        <w:t xml:space="preserve">been granted a short-term let licence.  </w:t>
      </w:r>
    </w:p>
    <w:p w14:paraId="37C99A46" w14:textId="32DDBF9D" w:rsidR="00D2387E" w:rsidRPr="009A6DC2" w:rsidRDefault="0032113A" w:rsidP="00E82318">
      <w:pPr>
        <w:ind w:left="720" w:hanging="720"/>
        <w:jc w:val="both"/>
        <w:rPr>
          <w:rFonts w:ascii="Arial" w:hAnsi="Arial" w:cs="Arial"/>
          <w:sz w:val="24"/>
          <w:szCs w:val="24"/>
        </w:rPr>
      </w:pPr>
      <w:r w:rsidRPr="009A6DC2">
        <w:rPr>
          <w:rFonts w:ascii="Arial" w:hAnsi="Arial" w:cs="Arial"/>
          <w:sz w:val="24"/>
          <w:szCs w:val="24"/>
        </w:rPr>
        <w:t xml:space="preserve">14.5 </w:t>
      </w:r>
      <w:r w:rsidR="00E82318">
        <w:rPr>
          <w:rFonts w:ascii="Arial" w:hAnsi="Arial" w:cs="Arial"/>
          <w:sz w:val="24"/>
          <w:szCs w:val="24"/>
        </w:rPr>
        <w:tab/>
      </w:r>
      <w:r w:rsidR="00EB1031" w:rsidRPr="009A6DC2">
        <w:rPr>
          <w:rFonts w:ascii="Arial" w:hAnsi="Arial" w:cs="Arial"/>
          <w:sz w:val="24"/>
          <w:szCs w:val="24"/>
        </w:rPr>
        <w:t>A public register of licensed short-term lets will be maintained by Moray Council which allows members of the public/guests/authorities to check the licensing status of a premises being used as a short-term let.</w:t>
      </w:r>
      <w:r w:rsidR="00EE1432" w:rsidRPr="009A6DC2">
        <w:rPr>
          <w:rFonts w:ascii="Arial" w:hAnsi="Arial" w:cs="Arial"/>
          <w:sz w:val="24"/>
          <w:szCs w:val="24"/>
        </w:rPr>
        <w:t xml:space="preserve">  Moray Council will update this on a quarterly basis.</w:t>
      </w:r>
    </w:p>
    <w:p w14:paraId="28D248FA" w14:textId="000CB98A" w:rsidR="00EB1031" w:rsidRPr="009A6DC2" w:rsidRDefault="0032113A" w:rsidP="00E82318">
      <w:pPr>
        <w:ind w:left="720" w:hanging="720"/>
        <w:jc w:val="both"/>
        <w:rPr>
          <w:rFonts w:ascii="Arial" w:hAnsi="Arial" w:cs="Arial"/>
          <w:sz w:val="24"/>
          <w:szCs w:val="24"/>
        </w:rPr>
      </w:pPr>
      <w:r w:rsidRPr="009A6DC2">
        <w:rPr>
          <w:rFonts w:ascii="Arial" w:hAnsi="Arial" w:cs="Arial"/>
          <w:sz w:val="24"/>
          <w:szCs w:val="24"/>
        </w:rPr>
        <w:t xml:space="preserve">14.6 </w:t>
      </w:r>
      <w:r w:rsidR="00E82318">
        <w:rPr>
          <w:rFonts w:ascii="Arial" w:hAnsi="Arial" w:cs="Arial"/>
          <w:sz w:val="24"/>
          <w:szCs w:val="24"/>
        </w:rPr>
        <w:tab/>
      </w:r>
      <w:r w:rsidR="00DA6B2D" w:rsidRPr="009A6DC2">
        <w:rPr>
          <w:rFonts w:ascii="Arial" w:hAnsi="Arial" w:cs="Arial"/>
          <w:sz w:val="24"/>
          <w:szCs w:val="24"/>
        </w:rPr>
        <w:t xml:space="preserve">Enforcement action may be </w:t>
      </w:r>
      <w:r w:rsidR="00321BEA" w:rsidRPr="009A6DC2">
        <w:rPr>
          <w:rFonts w:ascii="Arial" w:hAnsi="Arial" w:cs="Arial"/>
          <w:sz w:val="24"/>
          <w:szCs w:val="24"/>
        </w:rPr>
        <w:t xml:space="preserve">required by Moray Council.  The </w:t>
      </w:r>
      <w:r w:rsidR="00DA6B2D" w:rsidRPr="009A6DC2">
        <w:rPr>
          <w:rFonts w:ascii="Arial" w:hAnsi="Arial" w:cs="Arial"/>
          <w:sz w:val="24"/>
          <w:szCs w:val="24"/>
        </w:rPr>
        <w:t xml:space="preserve">Act sets out several options for enforcement action if justified.  </w:t>
      </w:r>
    </w:p>
    <w:p w14:paraId="70CA889A" w14:textId="03368BE6" w:rsidR="00DA6B2D" w:rsidRPr="009A6DC2" w:rsidRDefault="0032113A" w:rsidP="009A16A2">
      <w:pPr>
        <w:jc w:val="both"/>
        <w:rPr>
          <w:rFonts w:ascii="Arial" w:hAnsi="Arial" w:cs="Arial"/>
          <w:sz w:val="24"/>
          <w:szCs w:val="24"/>
        </w:rPr>
      </w:pPr>
      <w:r w:rsidRPr="009A6DC2">
        <w:rPr>
          <w:rFonts w:ascii="Arial" w:hAnsi="Arial" w:cs="Arial"/>
          <w:sz w:val="24"/>
          <w:szCs w:val="24"/>
        </w:rPr>
        <w:t xml:space="preserve">14.7 </w:t>
      </w:r>
      <w:r w:rsidR="00E82318">
        <w:rPr>
          <w:rFonts w:ascii="Arial" w:hAnsi="Arial" w:cs="Arial"/>
          <w:sz w:val="24"/>
          <w:szCs w:val="24"/>
        </w:rPr>
        <w:tab/>
      </w:r>
      <w:r w:rsidR="00DA6B2D" w:rsidRPr="009A6DC2">
        <w:rPr>
          <w:rFonts w:ascii="Arial" w:hAnsi="Arial" w:cs="Arial"/>
          <w:sz w:val="24"/>
          <w:szCs w:val="24"/>
        </w:rPr>
        <w:t>Moray Council may serve an enforcement notice.</w:t>
      </w:r>
    </w:p>
    <w:p w14:paraId="4B74020C" w14:textId="1B74291F" w:rsidR="00DA6B2D" w:rsidRPr="009A6DC2" w:rsidRDefault="00DA6B2D" w:rsidP="009A16A2">
      <w:pPr>
        <w:jc w:val="both"/>
        <w:rPr>
          <w:rFonts w:ascii="Arial" w:hAnsi="Arial" w:cs="Arial"/>
          <w:sz w:val="24"/>
          <w:szCs w:val="24"/>
        </w:rPr>
      </w:pPr>
      <w:r w:rsidRPr="009A6DC2">
        <w:rPr>
          <w:rFonts w:ascii="Arial" w:hAnsi="Arial" w:cs="Arial"/>
          <w:sz w:val="24"/>
          <w:szCs w:val="24"/>
        </w:rPr>
        <w:t xml:space="preserve">An enforcement notice </w:t>
      </w:r>
      <w:r w:rsidR="00A80A1C" w:rsidRPr="009A6DC2">
        <w:rPr>
          <w:rFonts w:ascii="Arial" w:hAnsi="Arial" w:cs="Arial"/>
          <w:sz w:val="24"/>
          <w:szCs w:val="24"/>
        </w:rPr>
        <w:t>must specify</w:t>
      </w:r>
      <w:r w:rsidR="00462DB3" w:rsidRPr="009A6DC2">
        <w:rPr>
          <w:rFonts w:ascii="Arial" w:hAnsi="Arial" w:cs="Arial"/>
          <w:sz w:val="24"/>
          <w:szCs w:val="24"/>
        </w:rPr>
        <w:t>:-</w:t>
      </w:r>
    </w:p>
    <w:p w14:paraId="6767A4BA" w14:textId="70D0BF62" w:rsidR="00A80A1C" w:rsidRPr="009A6DC2" w:rsidRDefault="00A80A1C" w:rsidP="00462DB3">
      <w:pPr>
        <w:pStyle w:val="ListParagraph"/>
        <w:numPr>
          <w:ilvl w:val="0"/>
          <w:numId w:val="7"/>
        </w:numPr>
        <w:jc w:val="both"/>
        <w:rPr>
          <w:rFonts w:ascii="Arial" w:hAnsi="Arial" w:cs="Arial"/>
          <w:sz w:val="24"/>
          <w:szCs w:val="24"/>
        </w:rPr>
      </w:pPr>
      <w:r w:rsidRPr="009A6DC2">
        <w:rPr>
          <w:rFonts w:ascii="Arial" w:hAnsi="Arial" w:cs="Arial"/>
          <w:sz w:val="24"/>
          <w:szCs w:val="24"/>
        </w:rPr>
        <w:t>The matters c</w:t>
      </w:r>
      <w:r w:rsidR="00461E80">
        <w:rPr>
          <w:rFonts w:ascii="Arial" w:hAnsi="Arial" w:cs="Arial"/>
          <w:sz w:val="24"/>
          <w:szCs w:val="24"/>
        </w:rPr>
        <w:t>onstituting the breach or alleged</w:t>
      </w:r>
      <w:r w:rsidRPr="009A6DC2">
        <w:rPr>
          <w:rFonts w:ascii="Arial" w:hAnsi="Arial" w:cs="Arial"/>
          <w:sz w:val="24"/>
          <w:szCs w:val="24"/>
        </w:rPr>
        <w:t xml:space="preserve"> breach</w:t>
      </w:r>
      <w:r w:rsidR="00321BEA" w:rsidRPr="009A6DC2">
        <w:rPr>
          <w:rFonts w:ascii="Arial" w:hAnsi="Arial" w:cs="Arial"/>
          <w:sz w:val="24"/>
          <w:szCs w:val="24"/>
        </w:rPr>
        <w:t>,</w:t>
      </w:r>
    </w:p>
    <w:p w14:paraId="402521DC" w14:textId="60335BAA" w:rsidR="00A80A1C" w:rsidRPr="009A6DC2" w:rsidRDefault="00A80A1C" w:rsidP="00462DB3">
      <w:pPr>
        <w:pStyle w:val="ListParagraph"/>
        <w:numPr>
          <w:ilvl w:val="0"/>
          <w:numId w:val="7"/>
        </w:numPr>
        <w:jc w:val="both"/>
        <w:rPr>
          <w:rFonts w:ascii="Arial" w:hAnsi="Arial" w:cs="Arial"/>
          <w:sz w:val="24"/>
          <w:szCs w:val="24"/>
        </w:rPr>
      </w:pPr>
      <w:r w:rsidRPr="009A6DC2">
        <w:rPr>
          <w:rFonts w:ascii="Arial" w:hAnsi="Arial" w:cs="Arial"/>
          <w:sz w:val="24"/>
          <w:szCs w:val="24"/>
        </w:rPr>
        <w:t>The action to be taken by the licence holder which Moray Council considers necessary for the purposes of rectifying or, as the case may be, preventing the breach,</w:t>
      </w:r>
    </w:p>
    <w:p w14:paraId="2D506AFE" w14:textId="6E324C41" w:rsidR="00A80A1C" w:rsidRPr="009A6DC2" w:rsidRDefault="00A80A1C" w:rsidP="00462DB3">
      <w:pPr>
        <w:pStyle w:val="ListParagraph"/>
        <w:numPr>
          <w:ilvl w:val="0"/>
          <w:numId w:val="7"/>
        </w:numPr>
        <w:jc w:val="both"/>
        <w:rPr>
          <w:rFonts w:ascii="Arial" w:hAnsi="Arial" w:cs="Arial"/>
          <w:sz w:val="24"/>
          <w:szCs w:val="24"/>
        </w:rPr>
      </w:pPr>
      <w:r w:rsidRPr="009A6DC2">
        <w:rPr>
          <w:rFonts w:ascii="Arial" w:hAnsi="Arial" w:cs="Arial"/>
          <w:sz w:val="24"/>
          <w:szCs w:val="24"/>
        </w:rPr>
        <w:t>The date by which the action must be taken</w:t>
      </w:r>
      <w:r w:rsidR="00321BEA" w:rsidRPr="009A6DC2">
        <w:rPr>
          <w:rFonts w:ascii="Arial" w:hAnsi="Arial" w:cs="Arial"/>
          <w:sz w:val="24"/>
          <w:szCs w:val="24"/>
        </w:rPr>
        <w:t>,</w:t>
      </w:r>
    </w:p>
    <w:p w14:paraId="047EDE18" w14:textId="2FDAED7C" w:rsidR="00A80A1C" w:rsidRPr="009A6DC2" w:rsidRDefault="00A80A1C" w:rsidP="00462DB3">
      <w:pPr>
        <w:pStyle w:val="ListParagraph"/>
        <w:numPr>
          <w:ilvl w:val="0"/>
          <w:numId w:val="7"/>
        </w:numPr>
        <w:jc w:val="both"/>
        <w:rPr>
          <w:rFonts w:ascii="Arial" w:hAnsi="Arial" w:cs="Arial"/>
          <w:sz w:val="24"/>
          <w:szCs w:val="24"/>
        </w:rPr>
      </w:pPr>
      <w:r w:rsidRPr="009A6DC2">
        <w:rPr>
          <w:rFonts w:ascii="Arial" w:hAnsi="Arial" w:cs="Arial"/>
          <w:sz w:val="24"/>
          <w:szCs w:val="24"/>
        </w:rPr>
        <w:t>A condition of enforcement notice is deemed to be a condition of a licence</w:t>
      </w:r>
      <w:r w:rsidR="00321BEA" w:rsidRPr="009A6DC2">
        <w:rPr>
          <w:rFonts w:ascii="Arial" w:hAnsi="Arial" w:cs="Arial"/>
          <w:sz w:val="24"/>
          <w:szCs w:val="24"/>
        </w:rPr>
        <w:t>.</w:t>
      </w:r>
    </w:p>
    <w:p w14:paraId="1D7E9FC7" w14:textId="5EA1A2D6" w:rsidR="00A80A1C" w:rsidRPr="009A6DC2" w:rsidRDefault="0032113A" w:rsidP="00E82318">
      <w:pPr>
        <w:ind w:left="720" w:hanging="720"/>
        <w:jc w:val="both"/>
        <w:rPr>
          <w:rFonts w:ascii="Arial" w:hAnsi="Arial" w:cs="Arial"/>
          <w:sz w:val="24"/>
          <w:szCs w:val="24"/>
        </w:rPr>
      </w:pPr>
      <w:r w:rsidRPr="009A6DC2">
        <w:rPr>
          <w:rFonts w:ascii="Arial" w:hAnsi="Arial" w:cs="Arial"/>
          <w:sz w:val="24"/>
          <w:szCs w:val="24"/>
        </w:rPr>
        <w:t xml:space="preserve">14.8 </w:t>
      </w:r>
      <w:r w:rsidR="00E82318">
        <w:rPr>
          <w:rFonts w:ascii="Arial" w:hAnsi="Arial" w:cs="Arial"/>
          <w:sz w:val="24"/>
          <w:szCs w:val="24"/>
        </w:rPr>
        <w:tab/>
      </w:r>
      <w:r w:rsidR="00A80A1C" w:rsidRPr="009A6DC2">
        <w:rPr>
          <w:rFonts w:ascii="Arial" w:hAnsi="Arial" w:cs="Arial"/>
          <w:sz w:val="24"/>
          <w:szCs w:val="24"/>
        </w:rPr>
        <w:t xml:space="preserve">Moray Council may serve an enforcement notice on a licence holder requiring the rectification or prevention of any breach of a condition of a licence other than the breach of a condition of an enforcement notice.  </w:t>
      </w:r>
    </w:p>
    <w:p w14:paraId="6A15AFEB" w14:textId="79F0E0A5" w:rsidR="00DF3F38" w:rsidRPr="003B1EEB" w:rsidRDefault="0032113A" w:rsidP="00E82318">
      <w:pPr>
        <w:ind w:left="720" w:hanging="720"/>
        <w:jc w:val="both"/>
      </w:pPr>
      <w:r w:rsidRPr="009A6DC2">
        <w:rPr>
          <w:rFonts w:ascii="Arial" w:hAnsi="Arial" w:cs="Arial"/>
          <w:sz w:val="24"/>
          <w:szCs w:val="24"/>
        </w:rPr>
        <w:t xml:space="preserve">14.9 </w:t>
      </w:r>
      <w:r w:rsidR="00E82318">
        <w:rPr>
          <w:rFonts w:ascii="Arial" w:hAnsi="Arial" w:cs="Arial"/>
          <w:sz w:val="24"/>
          <w:szCs w:val="24"/>
        </w:rPr>
        <w:tab/>
      </w:r>
      <w:r w:rsidR="00DF3F38" w:rsidRPr="009A6DC2">
        <w:rPr>
          <w:rFonts w:ascii="Arial" w:hAnsi="Arial" w:cs="Arial"/>
          <w:sz w:val="24"/>
          <w:szCs w:val="24"/>
        </w:rPr>
        <w:t xml:space="preserve">Moray Council </w:t>
      </w:r>
      <w:r w:rsidR="00321BEA" w:rsidRPr="009A6DC2">
        <w:rPr>
          <w:rFonts w:ascii="Arial" w:hAnsi="Arial" w:cs="Arial"/>
          <w:sz w:val="24"/>
          <w:szCs w:val="24"/>
        </w:rPr>
        <w:t>may</w:t>
      </w:r>
      <w:r w:rsidR="00E25A8E" w:rsidRPr="009A6DC2">
        <w:rPr>
          <w:rFonts w:ascii="Arial" w:hAnsi="Arial" w:cs="Arial"/>
          <w:sz w:val="24"/>
          <w:szCs w:val="24"/>
        </w:rPr>
        <w:t>, at any time,</w:t>
      </w:r>
      <w:r w:rsidR="00321BEA" w:rsidRPr="009A6DC2">
        <w:rPr>
          <w:rFonts w:ascii="Arial" w:hAnsi="Arial" w:cs="Arial"/>
          <w:sz w:val="24"/>
          <w:szCs w:val="24"/>
        </w:rPr>
        <w:t xml:space="preserve"> </w:t>
      </w:r>
      <w:r w:rsidR="00E25A8E" w:rsidRPr="009A6DC2">
        <w:rPr>
          <w:rFonts w:ascii="Arial" w:hAnsi="Arial" w:cs="Arial"/>
          <w:sz w:val="24"/>
          <w:szCs w:val="24"/>
        </w:rPr>
        <w:t>whether or not upon an application made to it by the holder of a licence, vary, suspend or revoke a</w:t>
      </w:r>
      <w:r w:rsidR="00FE1884" w:rsidRPr="009A6DC2">
        <w:rPr>
          <w:rFonts w:ascii="Arial" w:hAnsi="Arial" w:cs="Arial"/>
          <w:sz w:val="24"/>
          <w:szCs w:val="24"/>
        </w:rPr>
        <w:t xml:space="preserve"> licence in accordance with the</w:t>
      </w:r>
      <w:r w:rsidR="00E25A8E" w:rsidRPr="009A6DC2">
        <w:rPr>
          <w:rFonts w:ascii="Arial" w:hAnsi="Arial" w:cs="Arial"/>
          <w:sz w:val="24"/>
          <w:szCs w:val="24"/>
        </w:rPr>
        <w:t xml:space="preserve"> Act. </w:t>
      </w:r>
      <w:r w:rsidR="00264280" w:rsidRPr="009A6DC2">
        <w:rPr>
          <w:rFonts w:ascii="Arial" w:hAnsi="Arial" w:cs="Arial"/>
          <w:sz w:val="24"/>
          <w:szCs w:val="24"/>
        </w:rPr>
        <w:t xml:space="preserve"> Moray Council may do this without serving an enforcement notice if the seriousness of the breach justifies urgent action.</w:t>
      </w:r>
    </w:p>
    <w:sectPr w:rsidR="00DF3F38" w:rsidRPr="003B1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183"/>
    <w:multiLevelType w:val="hybridMultilevel"/>
    <w:tmpl w:val="6BB8E7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F05382"/>
    <w:multiLevelType w:val="hybridMultilevel"/>
    <w:tmpl w:val="A9860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23E11"/>
    <w:multiLevelType w:val="hybridMultilevel"/>
    <w:tmpl w:val="BACCB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90174B"/>
    <w:multiLevelType w:val="multilevel"/>
    <w:tmpl w:val="76D40892"/>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A075B85"/>
    <w:multiLevelType w:val="hybridMultilevel"/>
    <w:tmpl w:val="6122EE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5E3B7B"/>
    <w:multiLevelType w:val="hybridMultilevel"/>
    <w:tmpl w:val="5B404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348668E"/>
    <w:multiLevelType w:val="hybridMultilevel"/>
    <w:tmpl w:val="64103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DB6ED0"/>
    <w:multiLevelType w:val="multilevel"/>
    <w:tmpl w:val="EED4C5D4"/>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hint="default"/>
        <w:sz w:val="20"/>
      </w:rPr>
    </w:lvl>
    <w:lvl w:ilvl="2">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8" w15:restartNumberingAfterBreak="0">
    <w:nsid w:val="52596A3B"/>
    <w:multiLevelType w:val="hybridMultilevel"/>
    <w:tmpl w:val="2924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6031E"/>
    <w:multiLevelType w:val="multilevel"/>
    <w:tmpl w:val="86ACE61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EC32F6"/>
    <w:multiLevelType w:val="hybridMultilevel"/>
    <w:tmpl w:val="AA868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915D38"/>
    <w:multiLevelType w:val="hybridMultilevel"/>
    <w:tmpl w:val="B4A83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CB2E7C"/>
    <w:multiLevelType w:val="hybridMultilevel"/>
    <w:tmpl w:val="C0EA6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2"/>
  </w:num>
  <w:num w:numId="5">
    <w:abstractNumId w:val="7"/>
  </w:num>
  <w:num w:numId="6">
    <w:abstractNumId w:val="5"/>
  </w:num>
  <w:num w:numId="7">
    <w:abstractNumId w:val="8"/>
  </w:num>
  <w:num w:numId="8">
    <w:abstractNumId w:val="10"/>
  </w:num>
  <w:num w:numId="9">
    <w:abstractNumId w:val="2"/>
  </w:num>
  <w:num w:numId="10">
    <w:abstractNumId w:val="11"/>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0A"/>
    <w:rsid w:val="00025E7C"/>
    <w:rsid w:val="00103B05"/>
    <w:rsid w:val="00104309"/>
    <w:rsid w:val="00161463"/>
    <w:rsid w:val="001A4D38"/>
    <w:rsid w:val="00204285"/>
    <w:rsid w:val="00215EDF"/>
    <w:rsid w:val="00244EB7"/>
    <w:rsid w:val="00264280"/>
    <w:rsid w:val="002C0A5D"/>
    <w:rsid w:val="00307E2C"/>
    <w:rsid w:val="0032113A"/>
    <w:rsid w:val="00321BEA"/>
    <w:rsid w:val="0032298A"/>
    <w:rsid w:val="003318BB"/>
    <w:rsid w:val="00340195"/>
    <w:rsid w:val="003416B3"/>
    <w:rsid w:val="00343262"/>
    <w:rsid w:val="003A7C4D"/>
    <w:rsid w:val="003B1EEB"/>
    <w:rsid w:val="00461E80"/>
    <w:rsid w:val="00462DB3"/>
    <w:rsid w:val="004778DE"/>
    <w:rsid w:val="004A7E4E"/>
    <w:rsid w:val="004C250A"/>
    <w:rsid w:val="004D07E5"/>
    <w:rsid w:val="004D2BFD"/>
    <w:rsid w:val="00545386"/>
    <w:rsid w:val="0058304C"/>
    <w:rsid w:val="00586ACA"/>
    <w:rsid w:val="006045DE"/>
    <w:rsid w:val="0063222B"/>
    <w:rsid w:val="006572BC"/>
    <w:rsid w:val="00683849"/>
    <w:rsid w:val="006D5BDB"/>
    <w:rsid w:val="006E1C8A"/>
    <w:rsid w:val="00743AFE"/>
    <w:rsid w:val="007547E9"/>
    <w:rsid w:val="00764BAD"/>
    <w:rsid w:val="007766EB"/>
    <w:rsid w:val="00794C43"/>
    <w:rsid w:val="007C029A"/>
    <w:rsid w:val="007E51B3"/>
    <w:rsid w:val="007F266D"/>
    <w:rsid w:val="008054CD"/>
    <w:rsid w:val="008E28D1"/>
    <w:rsid w:val="00972CCF"/>
    <w:rsid w:val="00982347"/>
    <w:rsid w:val="009A16A2"/>
    <w:rsid w:val="009A6DC2"/>
    <w:rsid w:val="00A42FE5"/>
    <w:rsid w:val="00A6428D"/>
    <w:rsid w:val="00A65705"/>
    <w:rsid w:val="00A71AAD"/>
    <w:rsid w:val="00A80A1C"/>
    <w:rsid w:val="00A83AC7"/>
    <w:rsid w:val="00AF756A"/>
    <w:rsid w:val="00B074EF"/>
    <w:rsid w:val="00B50A4C"/>
    <w:rsid w:val="00C26864"/>
    <w:rsid w:val="00C753EA"/>
    <w:rsid w:val="00C8347F"/>
    <w:rsid w:val="00CB6187"/>
    <w:rsid w:val="00CF5AF6"/>
    <w:rsid w:val="00CF746A"/>
    <w:rsid w:val="00D2387E"/>
    <w:rsid w:val="00D53A3E"/>
    <w:rsid w:val="00D65721"/>
    <w:rsid w:val="00DA6B2D"/>
    <w:rsid w:val="00DC31CA"/>
    <w:rsid w:val="00DF3F38"/>
    <w:rsid w:val="00E25A8E"/>
    <w:rsid w:val="00E2797A"/>
    <w:rsid w:val="00E64708"/>
    <w:rsid w:val="00E82318"/>
    <w:rsid w:val="00EB1031"/>
    <w:rsid w:val="00EB5EAD"/>
    <w:rsid w:val="00EE1432"/>
    <w:rsid w:val="00F435B6"/>
    <w:rsid w:val="00F84CE1"/>
    <w:rsid w:val="00F91FB1"/>
    <w:rsid w:val="00FD144B"/>
    <w:rsid w:val="00FE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D057"/>
  <w15:chartTrackingRefBased/>
  <w15:docId w15:val="{9AB8A72C-9244-48D6-9CB7-089CA3A6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708"/>
    <w:rPr>
      <w:color w:val="0563C1" w:themeColor="hyperlink"/>
      <w:u w:val="single"/>
    </w:rPr>
  </w:style>
  <w:style w:type="paragraph" w:styleId="ListParagraph">
    <w:name w:val="List Paragraph"/>
    <w:basedOn w:val="Normal"/>
    <w:uiPriority w:val="34"/>
    <w:qFormat/>
    <w:rsid w:val="00E64708"/>
    <w:pPr>
      <w:ind w:left="720"/>
      <w:contextualSpacing/>
    </w:pPr>
  </w:style>
  <w:style w:type="character" w:styleId="CommentReference">
    <w:name w:val="annotation reference"/>
    <w:basedOn w:val="DefaultParagraphFont"/>
    <w:uiPriority w:val="99"/>
    <w:semiHidden/>
    <w:unhideWhenUsed/>
    <w:rsid w:val="00DC31CA"/>
    <w:rPr>
      <w:sz w:val="16"/>
      <w:szCs w:val="16"/>
    </w:rPr>
  </w:style>
  <w:style w:type="paragraph" w:styleId="CommentText">
    <w:name w:val="annotation text"/>
    <w:basedOn w:val="Normal"/>
    <w:link w:val="CommentTextChar"/>
    <w:uiPriority w:val="99"/>
    <w:semiHidden/>
    <w:unhideWhenUsed/>
    <w:rsid w:val="00DC31CA"/>
    <w:pPr>
      <w:spacing w:line="240" w:lineRule="auto"/>
    </w:pPr>
    <w:rPr>
      <w:sz w:val="20"/>
      <w:szCs w:val="20"/>
    </w:rPr>
  </w:style>
  <w:style w:type="character" w:customStyle="1" w:styleId="CommentTextChar">
    <w:name w:val="Comment Text Char"/>
    <w:basedOn w:val="DefaultParagraphFont"/>
    <w:link w:val="CommentText"/>
    <w:uiPriority w:val="99"/>
    <w:semiHidden/>
    <w:rsid w:val="00DC31CA"/>
    <w:rPr>
      <w:sz w:val="20"/>
      <w:szCs w:val="20"/>
    </w:rPr>
  </w:style>
  <w:style w:type="paragraph" w:styleId="CommentSubject">
    <w:name w:val="annotation subject"/>
    <w:basedOn w:val="CommentText"/>
    <w:next w:val="CommentText"/>
    <w:link w:val="CommentSubjectChar"/>
    <w:uiPriority w:val="99"/>
    <w:semiHidden/>
    <w:unhideWhenUsed/>
    <w:rsid w:val="00161463"/>
    <w:rPr>
      <w:b/>
      <w:bCs/>
    </w:rPr>
  </w:style>
  <w:style w:type="character" w:customStyle="1" w:styleId="CommentSubjectChar">
    <w:name w:val="Comment Subject Char"/>
    <w:basedOn w:val="CommentTextChar"/>
    <w:link w:val="CommentSubject"/>
    <w:uiPriority w:val="99"/>
    <w:semiHidden/>
    <w:rsid w:val="00161463"/>
    <w:rPr>
      <w:b/>
      <w:bCs/>
      <w:sz w:val="20"/>
      <w:szCs w:val="20"/>
    </w:rPr>
  </w:style>
  <w:style w:type="paragraph" w:styleId="Revision">
    <w:name w:val="Revision"/>
    <w:hidden/>
    <w:uiPriority w:val="99"/>
    <w:semiHidden/>
    <w:rsid w:val="00161463"/>
    <w:pPr>
      <w:spacing w:after="0" w:line="240" w:lineRule="auto"/>
    </w:pPr>
  </w:style>
  <w:style w:type="paragraph" w:styleId="BalloonText">
    <w:name w:val="Balloon Text"/>
    <w:basedOn w:val="Normal"/>
    <w:link w:val="BalloonTextChar"/>
    <w:uiPriority w:val="99"/>
    <w:semiHidden/>
    <w:unhideWhenUsed/>
    <w:rsid w:val="00161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5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jectMatter xmlns="83dfa451-f388-440e-ac0e-1dd804241c52">Updated</SubjectMatter>
    <ClosureDate xmlns="83dfa451-f388-440e-ac0e-1dd804241c52" xsi:nil="true"/>
    <DocumentType xmlns="83dfa451-f388-440e-ac0e-1dd804241c52" xsi:nil="true"/>
    <SentReceived xmlns="83dfa451-f388-440e-ac0e-1dd804241c52">2023-02-20T00:00:00+00:00</SentReceived>
    <CoreSystemRef xmlns="83dfa451-f388-440e-ac0e-1dd804241c52" xsi:nil="true"/>
    <_dlc_DocId xmlns="83dfa451-f388-440e-ac0e-1dd804241c52">EDOC-653-5556</_dlc_DocId>
    <_dlc_DocIdUrl xmlns="83dfa451-f388-440e-ac0e-1dd804241c52">
      <Url>http://edrms.moray.gov.uk/LegalSite/LegalLicenSite/_layouts/15/DocIdRedir.aspx?ID=EDOC-653-5556</Url>
      <Description>EDOC-653-5556</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eg Email" ma:contentTypeID="0x010100EDBEAEBDFC1D9E4F89C580D2A1E5AA5C1502009E778801EC1A4D40A4957606073A9135" ma:contentTypeVersion="52" ma:contentTypeDescription="" ma:contentTypeScope="" ma:versionID="d57628b313b44dd23cbb4656eff5bceb">
  <xsd:schema xmlns:xsd="http://www.w3.org/2001/XMLSchema" xmlns:xs="http://www.w3.org/2001/XMLSchema" xmlns:p="http://schemas.microsoft.com/office/2006/metadata/properties" xmlns:ns2="83dfa451-f388-440e-ac0e-1dd804241c52" xmlns:ns4="http://schemas.microsoft.com/sharepoint/v4" targetNamespace="http://schemas.microsoft.com/office/2006/metadata/properties" ma:root="true" ma:fieldsID="ce26036543e2528af4836e7c1cf69a5d" ns2:_="" ns4:_="">
    <xsd:import namespace="83dfa451-f388-440e-ac0e-1dd804241c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description="MAKE SURE 'UPDATE ALL LIST COLUMNS' IS NO IF ALTERING THIS COLUMN" ma:format="Dropdown" ma:hidden="true" ma:internalName="DocumentType" ma:readOnly="false">
      <xsd:simpleType>
        <xsd:restriction base="dms:Choice">
          <xsd:enumeration value="Acceptance"/>
          <xsd:enumeration value="Account of Expenses"/>
          <xsd:enumeration value="Acknowledgement"/>
          <xsd:enumeration value="Action Sheet"/>
          <xsd:enumeration value="Adjustments"/>
          <xsd:enumeration value="Affidavit"/>
          <xsd:enumeration value="Agenda"/>
          <xsd:enumeration value="Agreements"/>
          <xsd:enumeration value="Answers"/>
          <xsd:enumeration value="Apologies"/>
          <xsd:enumeration value="Appeal"/>
          <xsd:enumeration value="Application"/>
          <xsd:enumeration value="Applications - Statutory/Summary"/>
          <xsd:enumeration value="Assignation"/>
          <xsd:enumeration value="Awards"/>
          <xsd:enumeration value="Budget"/>
          <xsd:enumeration value="Caveat"/>
          <xsd:enumeration value="Certificate of Title"/>
          <xsd:enumeration value="Checklist"/>
          <xsd:enumeration value="Citation"/>
          <xsd:enumeration value="Closed Record"/>
          <xsd:enumeration value="Complaint"/>
          <xsd:enumeration value="Condolence"/>
          <xsd:enumeration value="Constituent Enquiry"/>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itation"/>
          <xsd:enumeration value="Invoice"/>
          <xsd:enumeration value="Letter of Obligation"/>
          <xsd:enumeration value="Licence"/>
          <xsd:enumeration value="List"/>
          <xsd:enumeration value="Log"/>
          <xsd:enumeration value="Logs"/>
          <xsd:enumeration value="Mandate"/>
          <xsd:enumeration value="Memo"/>
          <xsd:enumeration value="Memorandum for Search / Continuation"/>
          <xsd:enumeration value="Memos"/>
          <xsd:enumeration value="Minute for Decree"/>
          <xsd:enumeration value="Minute of Abandonment"/>
          <xsd:enumeration value="Minute of Amendment"/>
          <xsd:enumeration value="Minutes incl extract"/>
          <xsd:enumeration value="Minutes"/>
          <xsd:enumeration value="Missives"/>
          <xsd:enumeration value="MP/MSP"/>
          <xsd:enumeration value="Note"/>
          <xsd:enumeration value="Notes e.g. holiday, meeting, consultation, file, attendance"/>
          <xsd:enumeration value="Notes on Title"/>
          <xsd:enumeration value="Notice"/>
          <xsd:enumeration value="Open Record"/>
          <xsd:enumeration value="Opinions"/>
          <xsd:enumeration value="Paper apart"/>
          <xsd:enumeration value="Petition"/>
          <xsd:enumeration value="Photo"/>
          <xsd:enumeration value="Plan"/>
          <xsd:enumeration value="Planning Agreements"/>
          <xsd:enumeration value="Plans"/>
          <xsd:enumeration value="Power of Attorney"/>
          <xsd:enumeration value="Precognition"/>
          <xsd:enumeration value="Presentation"/>
          <xsd:enumeration value="Presentations"/>
          <xsd:enumeration value="Press Release"/>
          <xsd:enumeration value="Property Enquiry Certificate"/>
          <xsd:enumeration value="Ranking Agreement"/>
          <xsd:enumeration value="Referral Forms"/>
          <xsd:enumeration value="Register"/>
          <xsd:enumeration value="Registers"/>
          <xsd:enumeration value="Rent Review Memorandum"/>
          <xsd:enumeration value="Renunciation"/>
          <xsd:enumeration value="Request"/>
          <xsd:enumeration value="Return"/>
          <xsd:enumeration value="Review"/>
          <xsd:enumeration value="Rotas"/>
          <xsd:enumeration value="RSVP"/>
          <xsd:enumeration value="Schedule"/>
          <xsd:enumeration value="Specification of Documents"/>
          <xsd:enumeration value="Speech"/>
          <xsd:enumeration value="Standard Security"/>
          <xsd:enumeration value="Statement"/>
          <xsd:enumeration value="Statistical Returns"/>
          <xsd:enumeration value="Submissions"/>
          <xsd:enumeration value="Summons"/>
          <xsd:enumeration value="Survey"/>
          <xsd:enumeration value="Testing Clause"/>
          <xsd:enumeration value="Thanks"/>
          <xsd:enumeration value="Twinning"/>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internalName="ClosureDate">
      <xsd:simpleType>
        <xsd:restriction base="dms:DateTime"/>
      </xsd:simpleType>
    </xsd:element>
    <xsd:element name="SentReceived" ma:index="15" nillable="true" ma:displayName="Sent Received" ma:format="DateOnly" ma:internalName="Sent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130C-36F2-46FE-BA1E-27EC98B4FCD2}">
  <ds:schemaRefs>
    <ds:schemaRef ds:uri="http://schemas.microsoft.com/office/infopath/2007/PartnerControls"/>
    <ds:schemaRef ds:uri="http://purl.org/dc/elements/1.1/"/>
    <ds:schemaRef ds:uri="http://schemas.microsoft.com/office/2006/metadata/properties"/>
    <ds:schemaRef ds:uri="83dfa451-f388-440e-ac0e-1dd804241c52"/>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6822AF4-4C77-4C6B-A348-5F29E2BEBF96}">
  <ds:schemaRefs>
    <ds:schemaRef ds:uri="http://schemas.microsoft.com/sharepoint/v3/contenttype/forms"/>
  </ds:schemaRefs>
</ds:datastoreItem>
</file>

<file path=customXml/itemProps3.xml><?xml version="1.0" encoding="utf-8"?>
<ds:datastoreItem xmlns:ds="http://schemas.openxmlformats.org/officeDocument/2006/customXml" ds:itemID="{85BB422F-264A-4D01-9E9E-C9342CCF6CF8}">
  <ds:schemaRefs>
    <ds:schemaRef ds:uri="http://schemas.microsoft.com/sharepoint/events"/>
  </ds:schemaRefs>
</ds:datastoreItem>
</file>

<file path=customXml/itemProps4.xml><?xml version="1.0" encoding="utf-8"?>
<ds:datastoreItem xmlns:ds="http://schemas.openxmlformats.org/officeDocument/2006/customXml" ds:itemID="{198511E1-F616-4AB0-8FCA-723444F79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5A8BA7-C2B0-48F0-8F81-5656AB40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Jennifer Smith</cp:lastModifiedBy>
  <cp:revision>5</cp:revision>
  <dcterms:created xsi:type="dcterms:W3CDTF">2023-02-20T15:54:00Z</dcterms:created>
  <dcterms:modified xsi:type="dcterms:W3CDTF">2023-03-02T14:43:00Z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0x010100EDBEAEBDFC1D9E4F89C580D2A1E5AA5C1502009E778801EC1A4D40A4957606073A9135</vt:lpwstr>
  </property>
  <property fmtid="{D5CDD505-2E9C-101B-9397-08002B2CF9AE}" pid="3" name="_dlc_policyId">
    <vt:lpwstr/>
  </property>
  <property fmtid="{D5CDD505-2E9C-101B-9397-08002B2CF9AE}" pid="4" name="ItemRetentionFormula">
    <vt:lpwstr/>
  </property>
  <property fmtid="{D5CDD505-2E9C-101B-9397-08002B2CF9AE}" pid="5" name="LibraryName">
    <vt:lpwstr>Licensing Standards</vt:lpwstr>
  </property>
  <property fmtid="{D5CDD505-2E9C-101B-9397-08002B2CF9AE}" pid="6" name="_dlc_DocIdItemGuid">
    <vt:lpwstr>ad1cf057-78db-4acd-b9c5-f75e3cf45421</vt:lpwstr>
  </property>
</Properties>
</file>