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82F7" w14:textId="77777777" w:rsidR="000C5879" w:rsidRPr="0014323D" w:rsidRDefault="00C205E1">
      <w:pPr>
        <w:pStyle w:val="Heading1"/>
        <w:rPr>
          <w:rFonts w:ascii="Arial" w:hAnsi="Arial" w:cs="Arial"/>
          <w:sz w:val="22"/>
          <w:szCs w:val="22"/>
        </w:rPr>
      </w:pPr>
      <w:r w:rsidRPr="0014323D">
        <w:rPr>
          <w:rFonts w:ascii="Arial" w:hAnsi="Arial" w:cs="Arial"/>
          <w:sz w:val="22"/>
          <w:szCs w:val="22"/>
        </w:rPr>
        <w:t>ROBERT YOUNG TRUST</w:t>
      </w:r>
    </w:p>
    <w:p w14:paraId="07682B6E" w14:textId="77777777" w:rsidR="000C5879" w:rsidRPr="0014323D" w:rsidRDefault="000C587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256CB71" w14:textId="77777777" w:rsidR="008C26B1" w:rsidRPr="0014323D" w:rsidRDefault="008C26B1" w:rsidP="008C26B1">
      <w:pPr>
        <w:rPr>
          <w:rFonts w:ascii="Arial" w:hAnsi="Arial" w:cs="Arial"/>
          <w:bCs/>
          <w:sz w:val="22"/>
          <w:szCs w:val="22"/>
        </w:rPr>
      </w:pPr>
      <w:r w:rsidRPr="0014323D">
        <w:rPr>
          <w:rFonts w:ascii="Arial" w:hAnsi="Arial" w:cs="Arial"/>
          <w:bCs/>
          <w:sz w:val="22"/>
          <w:szCs w:val="22"/>
        </w:rPr>
        <w:t>This Trust has charitable status and is registered with the Office of the Scottish Charity Regulator (OSCR) – number SC019071.</w:t>
      </w:r>
    </w:p>
    <w:p w14:paraId="16C77589" w14:textId="77777777" w:rsidR="008C26B1" w:rsidRPr="0014323D" w:rsidRDefault="008C26B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CF4C72E" w14:textId="77777777" w:rsidR="000C5879" w:rsidRPr="0014323D" w:rsidRDefault="000C5879">
      <w:pPr>
        <w:rPr>
          <w:rFonts w:ascii="Arial" w:hAnsi="Arial" w:cs="Arial"/>
          <w:sz w:val="22"/>
          <w:szCs w:val="22"/>
        </w:rPr>
      </w:pPr>
      <w:r w:rsidRPr="0014323D">
        <w:rPr>
          <w:rFonts w:ascii="Arial" w:hAnsi="Arial" w:cs="Arial"/>
          <w:sz w:val="22"/>
          <w:szCs w:val="22"/>
        </w:rPr>
        <w:t xml:space="preserve">As this fund is currently under review by the Moray Council Legal </w:t>
      </w:r>
      <w:proofErr w:type="gramStart"/>
      <w:r w:rsidRPr="0014323D">
        <w:rPr>
          <w:rFonts w:ascii="Arial" w:hAnsi="Arial" w:cs="Arial"/>
          <w:sz w:val="22"/>
          <w:szCs w:val="22"/>
        </w:rPr>
        <w:t>Services</w:t>
      </w:r>
      <w:proofErr w:type="gramEnd"/>
      <w:r w:rsidRPr="0014323D">
        <w:rPr>
          <w:rFonts w:ascii="Arial" w:hAnsi="Arial" w:cs="Arial"/>
          <w:sz w:val="22"/>
          <w:szCs w:val="22"/>
        </w:rPr>
        <w:t xml:space="preserve"> we are currently unable to make any disbursements from the trust.</w:t>
      </w:r>
    </w:p>
    <w:p w14:paraId="558A3BAD" w14:textId="77777777" w:rsidR="000C5879" w:rsidRPr="0014323D" w:rsidRDefault="000C5879">
      <w:pPr>
        <w:rPr>
          <w:rFonts w:ascii="Arial" w:hAnsi="Arial" w:cs="Arial"/>
          <w:sz w:val="22"/>
          <w:szCs w:val="22"/>
        </w:rPr>
      </w:pPr>
    </w:p>
    <w:p w14:paraId="33204160" w14:textId="77777777" w:rsidR="000C5879" w:rsidRPr="0014323D" w:rsidRDefault="000C5879">
      <w:pPr>
        <w:rPr>
          <w:rFonts w:ascii="Arial" w:hAnsi="Arial" w:cs="Arial"/>
          <w:sz w:val="22"/>
          <w:szCs w:val="22"/>
        </w:rPr>
      </w:pPr>
    </w:p>
    <w:p w14:paraId="7778DE6E" w14:textId="77777777" w:rsidR="000C5879" w:rsidRPr="0014323D" w:rsidRDefault="00C205E1">
      <w:pPr>
        <w:pStyle w:val="Heading1"/>
        <w:rPr>
          <w:rFonts w:ascii="Arial" w:hAnsi="Arial" w:cs="Arial"/>
          <w:sz w:val="22"/>
          <w:szCs w:val="22"/>
        </w:rPr>
      </w:pPr>
      <w:r w:rsidRPr="0014323D">
        <w:rPr>
          <w:rFonts w:ascii="Arial" w:hAnsi="Arial" w:cs="Arial"/>
          <w:sz w:val="22"/>
          <w:szCs w:val="22"/>
        </w:rPr>
        <w:t>Available Funds</w:t>
      </w:r>
    </w:p>
    <w:p w14:paraId="72FA2B01" w14:textId="77777777" w:rsidR="000C5879" w:rsidRPr="0014323D" w:rsidRDefault="000C587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250A7C0" w14:textId="58FD6EBF" w:rsidR="000C5879" w:rsidRPr="0014323D" w:rsidRDefault="000C5879">
      <w:pPr>
        <w:rPr>
          <w:rFonts w:ascii="Arial" w:hAnsi="Arial" w:cs="Arial"/>
          <w:sz w:val="22"/>
          <w:szCs w:val="22"/>
        </w:rPr>
      </w:pPr>
      <w:r w:rsidRPr="0014323D">
        <w:rPr>
          <w:rFonts w:ascii="Arial" w:hAnsi="Arial" w:cs="Arial"/>
          <w:sz w:val="22"/>
          <w:szCs w:val="22"/>
        </w:rPr>
        <w:t>Total funds £</w:t>
      </w:r>
      <w:r w:rsidR="002348AE">
        <w:rPr>
          <w:rFonts w:ascii="Arial" w:hAnsi="Arial" w:cs="Arial"/>
          <w:sz w:val="22"/>
          <w:szCs w:val="22"/>
        </w:rPr>
        <w:t>15,824</w:t>
      </w:r>
      <w:r w:rsidR="001471F6" w:rsidRPr="0014323D">
        <w:rPr>
          <w:rFonts w:ascii="Arial" w:hAnsi="Arial" w:cs="Arial"/>
          <w:sz w:val="22"/>
          <w:szCs w:val="22"/>
        </w:rPr>
        <w:t>.</w:t>
      </w:r>
    </w:p>
    <w:p w14:paraId="6B4010E4" w14:textId="77777777" w:rsidR="001471F6" w:rsidRPr="0014323D" w:rsidRDefault="001471F6">
      <w:pPr>
        <w:rPr>
          <w:rFonts w:ascii="Arial" w:hAnsi="Arial" w:cs="Arial"/>
          <w:sz w:val="22"/>
          <w:szCs w:val="22"/>
        </w:rPr>
      </w:pPr>
    </w:p>
    <w:p w14:paraId="13D4F81D" w14:textId="7AD8D467" w:rsidR="000C5879" w:rsidRDefault="00412E04">
      <w:pPr>
        <w:rPr>
          <w:rFonts w:ascii="Arial" w:hAnsi="Arial" w:cs="Arial"/>
          <w:sz w:val="22"/>
          <w:szCs w:val="22"/>
        </w:rPr>
      </w:pPr>
      <w:r w:rsidRPr="0014323D">
        <w:rPr>
          <w:rFonts w:ascii="Arial" w:hAnsi="Arial" w:cs="Arial"/>
          <w:sz w:val="22"/>
          <w:szCs w:val="22"/>
        </w:rPr>
        <w:t>Disposable</w:t>
      </w:r>
      <w:r w:rsidR="000C5879" w:rsidRPr="0014323D">
        <w:rPr>
          <w:rFonts w:ascii="Arial" w:hAnsi="Arial" w:cs="Arial"/>
          <w:sz w:val="22"/>
          <w:szCs w:val="22"/>
        </w:rPr>
        <w:t xml:space="preserve"> income for the financial year 1 April 20</w:t>
      </w:r>
      <w:r w:rsidR="00C0410E">
        <w:rPr>
          <w:rFonts w:ascii="Arial" w:hAnsi="Arial" w:cs="Arial"/>
          <w:sz w:val="22"/>
          <w:szCs w:val="22"/>
        </w:rPr>
        <w:t>2</w:t>
      </w:r>
      <w:r w:rsidR="002348AE">
        <w:rPr>
          <w:rFonts w:ascii="Arial" w:hAnsi="Arial" w:cs="Arial"/>
          <w:sz w:val="22"/>
          <w:szCs w:val="22"/>
        </w:rPr>
        <w:t>5</w:t>
      </w:r>
      <w:r w:rsidR="000C5879" w:rsidRPr="0014323D">
        <w:rPr>
          <w:rFonts w:ascii="Arial" w:hAnsi="Arial" w:cs="Arial"/>
          <w:sz w:val="22"/>
          <w:szCs w:val="22"/>
        </w:rPr>
        <w:t xml:space="preserve"> to 31 March 20</w:t>
      </w:r>
      <w:r w:rsidR="0003471D">
        <w:rPr>
          <w:rFonts w:ascii="Arial" w:hAnsi="Arial" w:cs="Arial"/>
          <w:sz w:val="22"/>
          <w:szCs w:val="22"/>
        </w:rPr>
        <w:t>2</w:t>
      </w:r>
      <w:r w:rsidR="002348AE">
        <w:rPr>
          <w:rFonts w:ascii="Arial" w:hAnsi="Arial" w:cs="Arial"/>
          <w:sz w:val="22"/>
          <w:szCs w:val="22"/>
        </w:rPr>
        <w:t>6</w:t>
      </w:r>
      <w:r w:rsidR="000C5879" w:rsidRPr="0014323D">
        <w:rPr>
          <w:rFonts w:ascii="Arial" w:hAnsi="Arial" w:cs="Arial"/>
          <w:sz w:val="22"/>
          <w:szCs w:val="22"/>
        </w:rPr>
        <w:t xml:space="preserve"> is £</w:t>
      </w:r>
      <w:r w:rsidR="00EA4015">
        <w:rPr>
          <w:rFonts w:ascii="Arial" w:hAnsi="Arial" w:cs="Arial"/>
          <w:sz w:val="22"/>
          <w:szCs w:val="22"/>
        </w:rPr>
        <w:t>6</w:t>
      </w:r>
      <w:r w:rsidR="002348AE">
        <w:rPr>
          <w:rFonts w:ascii="Arial" w:hAnsi="Arial" w:cs="Arial"/>
          <w:sz w:val="22"/>
          <w:szCs w:val="22"/>
        </w:rPr>
        <w:t>68</w:t>
      </w:r>
      <w:r w:rsidR="00CC7CDF">
        <w:rPr>
          <w:rFonts w:ascii="Arial" w:hAnsi="Arial" w:cs="Arial"/>
          <w:sz w:val="22"/>
          <w:szCs w:val="22"/>
        </w:rPr>
        <w:t>.</w:t>
      </w:r>
    </w:p>
    <w:p w14:paraId="65419D4F" w14:textId="36B58071" w:rsidR="00CC7CDF" w:rsidRDefault="00CC7CDF">
      <w:pPr>
        <w:rPr>
          <w:rFonts w:ascii="Arial" w:hAnsi="Arial" w:cs="Arial"/>
          <w:sz w:val="22"/>
          <w:szCs w:val="22"/>
        </w:rPr>
      </w:pPr>
    </w:p>
    <w:p w14:paraId="6C3F2FB3" w14:textId="7CEB1663" w:rsidR="000C5879" w:rsidRPr="0014323D" w:rsidRDefault="000C5879">
      <w:pPr>
        <w:rPr>
          <w:rFonts w:ascii="Arial" w:hAnsi="Arial" w:cs="Arial"/>
          <w:sz w:val="22"/>
          <w:szCs w:val="22"/>
        </w:rPr>
      </w:pPr>
    </w:p>
    <w:p w14:paraId="4F15C496" w14:textId="77777777" w:rsidR="000C5879" w:rsidRPr="0014323D" w:rsidRDefault="000C587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1239153" w14:textId="77777777" w:rsidR="00C205E1" w:rsidRPr="0014323D" w:rsidRDefault="00C205E1" w:rsidP="00C205E1">
      <w:pPr>
        <w:pStyle w:val="Heading1"/>
        <w:rPr>
          <w:rFonts w:ascii="Arial" w:hAnsi="Arial" w:cs="Arial"/>
          <w:sz w:val="22"/>
          <w:szCs w:val="22"/>
        </w:rPr>
      </w:pPr>
      <w:r w:rsidRPr="0014323D">
        <w:rPr>
          <w:rFonts w:ascii="Arial" w:hAnsi="Arial" w:cs="Arial"/>
          <w:sz w:val="22"/>
          <w:szCs w:val="22"/>
        </w:rPr>
        <w:t>Further Information</w:t>
      </w:r>
    </w:p>
    <w:p w14:paraId="1C8AE709" w14:textId="77777777" w:rsidR="00C205E1" w:rsidRPr="0014323D" w:rsidRDefault="00C205E1" w:rsidP="00C205E1">
      <w:pPr>
        <w:rPr>
          <w:rFonts w:ascii="Arial" w:hAnsi="Arial" w:cs="Arial"/>
          <w:sz w:val="22"/>
          <w:szCs w:val="22"/>
        </w:rPr>
      </w:pPr>
    </w:p>
    <w:p w14:paraId="17CDFB7F" w14:textId="77777777" w:rsidR="00C205E1" w:rsidRPr="0014323D" w:rsidRDefault="00C205E1" w:rsidP="00C205E1">
      <w:pPr>
        <w:rPr>
          <w:rFonts w:ascii="Arial" w:hAnsi="Arial" w:cs="Arial"/>
          <w:sz w:val="22"/>
          <w:szCs w:val="22"/>
        </w:rPr>
      </w:pPr>
      <w:r w:rsidRPr="0014323D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Pr="0014323D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Pr="0014323D">
        <w:rPr>
          <w:rFonts w:ascii="Arial" w:hAnsi="Arial" w:cs="Arial"/>
          <w:sz w:val="22"/>
          <w:szCs w:val="22"/>
        </w:rPr>
        <w:t>.</w:t>
      </w:r>
    </w:p>
    <w:p w14:paraId="5435E597" w14:textId="77777777" w:rsidR="00C205E1" w:rsidRPr="0014323D" w:rsidRDefault="00C205E1" w:rsidP="00C205E1">
      <w:pPr>
        <w:rPr>
          <w:rFonts w:ascii="Arial" w:hAnsi="Arial" w:cs="Arial"/>
          <w:b/>
          <w:bCs/>
          <w:sz w:val="22"/>
          <w:szCs w:val="22"/>
        </w:rPr>
      </w:pPr>
    </w:p>
    <w:p w14:paraId="32B5C35F" w14:textId="77777777" w:rsidR="000C5879" w:rsidRPr="0014323D" w:rsidRDefault="000C587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214F479" w14:textId="77777777" w:rsidR="000C5879" w:rsidRPr="0014323D" w:rsidRDefault="000C5879">
      <w:pPr>
        <w:rPr>
          <w:rFonts w:ascii="Arial" w:hAnsi="Arial" w:cs="Arial"/>
          <w:sz w:val="22"/>
          <w:szCs w:val="22"/>
        </w:rPr>
      </w:pPr>
    </w:p>
    <w:sectPr w:rsidR="000C5879" w:rsidRPr="001432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73"/>
    <w:rsid w:val="00021C90"/>
    <w:rsid w:val="0003471D"/>
    <w:rsid w:val="000819DE"/>
    <w:rsid w:val="000C5879"/>
    <w:rsid w:val="0014323D"/>
    <w:rsid w:val="001471F6"/>
    <w:rsid w:val="001B1CB8"/>
    <w:rsid w:val="002348AE"/>
    <w:rsid w:val="002423F2"/>
    <w:rsid w:val="00367964"/>
    <w:rsid w:val="00412E04"/>
    <w:rsid w:val="00474FF1"/>
    <w:rsid w:val="00506727"/>
    <w:rsid w:val="005E1D73"/>
    <w:rsid w:val="006C6A72"/>
    <w:rsid w:val="00767686"/>
    <w:rsid w:val="008C26B1"/>
    <w:rsid w:val="008F7645"/>
    <w:rsid w:val="00A875E2"/>
    <w:rsid w:val="00BF3BE5"/>
    <w:rsid w:val="00C0410E"/>
    <w:rsid w:val="00C205E1"/>
    <w:rsid w:val="00CC7CDF"/>
    <w:rsid w:val="00E32247"/>
    <w:rsid w:val="00E32512"/>
    <w:rsid w:val="00EA4015"/>
    <w:rsid w:val="00FB2242"/>
    <w:rsid w:val="00FD2DF3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5A628"/>
  <w15:docId w15:val="{7DE5B7A7-6A94-42CC-B92E-D0733C86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SPFINANCE-1715457925-15912</_dlc_DocId>
    <_dlc_DocIdUrl xmlns="c44dace1-49c5-45b2-a3fd-8f9663d2bbff">
      <Url>http://spfinance.moray.gov.uk/FinAccountSite/AccBudgeSite/_layouts/15/DocIdRedir.aspx?ID=SPFINANCE-1715457925-15912</Url>
      <Description>SPFINANCE-1715457925-15912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FC94C25-0E2C-4847-9AC5-4D490E6DC14C}">
  <ds:schemaRefs>
    <ds:schemaRef ds:uri="http://purl.org/dc/dcmitype/"/>
    <ds:schemaRef ds:uri="http://schemas.microsoft.com/office/2006/documentManagement/types"/>
    <ds:schemaRef ds:uri="http://www.w3.org/XML/1998/namespace"/>
    <ds:schemaRef ds:uri="c44dace1-49c5-45b2-a3fd-8f9663d2bbf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DC1709-15AE-4B12-9D95-CE9D73D05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D6390-0C74-4D8D-9B74-F88C2F3E2BF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2D62F70-1683-4DB5-8DCD-BCE8D9F7EC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DFD784-68F8-4E78-91F7-BF288D85F6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CEB41E-CD20-4DE5-889D-41CD977E2BC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5C38235-035C-4A0E-B415-986D53F42EB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554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dcterms:created xsi:type="dcterms:W3CDTF">2025-09-30T12:24:00Z</dcterms:created>
  <dcterms:modified xsi:type="dcterms:W3CDTF">2025-09-30T12:25:00Z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ffbbc89b-c3f8-428f-a994-c36050fa2db2</vt:lpwstr>
  </property>
  <property fmtid="{D5CDD505-2E9C-101B-9397-08002B2CF9AE}" pid="7" name="Order">
    <vt:r8>293500</vt:r8>
  </property>
</Properties>
</file>