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2BE9" w:rsidRPr="009B68C7" w:rsidRDefault="00572BE9">
      <w:pPr>
        <w:rPr>
          <w:rFonts w:ascii="Arial" w:hAnsi="Arial" w:cs="Arial"/>
          <w:sz w:val="20"/>
          <w:szCs w:val="20"/>
        </w:rPr>
      </w:pPr>
      <w:r w:rsidRPr="009B68C7">
        <w:rPr>
          <w:rFonts w:ascii="Arial" w:hAnsi="Arial" w:cs="Arial"/>
          <w:sz w:val="20"/>
          <w:szCs w:val="20"/>
        </w:rPr>
        <w:t xml:space="preserve">TITLE: </w:t>
      </w:r>
      <w:r w:rsidR="001729C6">
        <w:rPr>
          <w:rFonts w:ascii="Arial" w:hAnsi="Arial" w:cs="Arial"/>
          <w:sz w:val="20"/>
          <w:szCs w:val="20"/>
        </w:rPr>
        <w:t>Parental Evaluation of Parenting Programme</w:t>
      </w:r>
    </w:p>
    <w:p w:rsidR="00572BE9" w:rsidRPr="009B68C7" w:rsidRDefault="00572BE9">
      <w:pPr>
        <w:rPr>
          <w:rFonts w:ascii="Arial" w:hAnsi="Arial" w:cs="Arial"/>
          <w:sz w:val="20"/>
          <w:szCs w:val="20"/>
        </w:rPr>
      </w:pPr>
      <w:r w:rsidRPr="009B68C7">
        <w:rPr>
          <w:rFonts w:ascii="Arial" w:hAnsi="Arial" w:cs="Arial"/>
          <w:sz w:val="20"/>
          <w:szCs w:val="20"/>
        </w:rPr>
        <w:t>AGENCY &amp; CONTACT:</w:t>
      </w:r>
      <w:r w:rsidR="001729C6">
        <w:rPr>
          <w:rFonts w:ascii="Arial" w:hAnsi="Arial" w:cs="Arial"/>
          <w:sz w:val="20"/>
          <w:szCs w:val="20"/>
        </w:rPr>
        <w:t xml:space="preserve"> Sylvanian Social Work Team.  Daisy Duck</w:t>
      </w:r>
    </w:p>
    <w:p w:rsidR="00572BE9" w:rsidRPr="009B68C7" w:rsidRDefault="00572BE9">
      <w:pPr>
        <w:rPr>
          <w:rFonts w:ascii="Arial" w:hAnsi="Arial" w:cs="Arial"/>
          <w:sz w:val="20"/>
          <w:szCs w:val="20"/>
        </w:rPr>
      </w:pPr>
      <w:r w:rsidRPr="009B68C7">
        <w:rPr>
          <w:rFonts w:ascii="Arial" w:hAnsi="Arial" w:cs="Arial"/>
          <w:sz w:val="20"/>
          <w:szCs w:val="20"/>
        </w:rPr>
        <w:t>DATE</w:t>
      </w:r>
      <w:r w:rsidR="001729C6">
        <w:rPr>
          <w:rFonts w:ascii="Arial" w:hAnsi="Arial" w:cs="Arial"/>
          <w:sz w:val="20"/>
          <w:szCs w:val="20"/>
        </w:rPr>
        <w:t>:  Date form submitted.</w:t>
      </w:r>
    </w:p>
    <w:p w:rsidR="00572BE9" w:rsidRPr="009B68C7" w:rsidRDefault="00572BE9">
      <w:pPr>
        <w:rPr>
          <w:rFonts w:ascii="Arial" w:hAnsi="Arial" w:cs="Arial"/>
          <w:sz w:val="20"/>
          <w:szCs w:val="20"/>
        </w:rPr>
      </w:pPr>
      <w:r w:rsidRPr="009B68C7">
        <w:rPr>
          <w:rFonts w:ascii="Arial" w:hAnsi="Arial" w:cs="Arial"/>
          <w:sz w:val="20"/>
          <w:szCs w:val="20"/>
        </w:rPr>
        <w:t>Please complete as summary of all self-evaluation supporting evidence.</w:t>
      </w:r>
    </w:p>
    <w:tbl>
      <w:tblPr>
        <w:tblStyle w:val="TableGrid"/>
        <w:tblW w:w="0" w:type="auto"/>
        <w:tblLook w:val="04A0" w:firstRow="1" w:lastRow="0" w:firstColumn="1" w:lastColumn="0" w:noHBand="0" w:noVBand="1"/>
      </w:tblPr>
      <w:tblGrid>
        <w:gridCol w:w="3667"/>
        <w:gridCol w:w="5349"/>
      </w:tblGrid>
      <w:tr w:rsidR="00572BE9" w:rsidRPr="009B68C7" w:rsidTr="00572BE9">
        <w:tc>
          <w:tcPr>
            <w:tcW w:w="9016" w:type="dxa"/>
            <w:gridSpan w:val="2"/>
            <w:shd w:val="clear" w:color="auto" w:fill="00B0F0"/>
          </w:tcPr>
          <w:p w:rsidR="00572BE9" w:rsidRPr="001729C6" w:rsidRDefault="00572BE9" w:rsidP="00572BE9">
            <w:pPr>
              <w:spacing w:before="120"/>
              <w:rPr>
                <w:rFonts w:ascii="Arial" w:hAnsi="Arial" w:cs="Arial"/>
                <w:b/>
                <w:sz w:val="20"/>
                <w:szCs w:val="20"/>
              </w:rPr>
            </w:pPr>
            <w:r w:rsidRPr="001729C6">
              <w:rPr>
                <w:rFonts w:ascii="Arial" w:hAnsi="Arial" w:cs="Arial"/>
                <w:b/>
                <w:sz w:val="20"/>
                <w:szCs w:val="20"/>
              </w:rPr>
              <w:t>SUMMARY/OVERVIEW OF PROJECT with Aims/ Objectives.</w:t>
            </w:r>
          </w:p>
          <w:p w:rsidR="009B68C7" w:rsidRDefault="009B68C7" w:rsidP="00572BE9">
            <w:pPr>
              <w:spacing w:before="120"/>
              <w:rPr>
                <w:rFonts w:ascii="Arial" w:hAnsi="Arial" w:cs="Arial"/>
                <w:sz w:val="20"/>
                <w:szCs w:val="20"/>
              </w:rPr>
            </w:pPr>
            <w:r>
              <w:rPr>
                <w:rFonts w:ascii="Arial" w:hAnsi="Arial" w:cs="Arial"/>
                <w:sz w:val="20"/>
                <w:szCs w:val="20"/>
              </w:rPr>
              <w:t>Aim – To support parents to build strong, resilient and secure relationships with their child/</w:t>
            </w:r>
            <w:proofErr w:type="spellStart"/>
            <w:r>
              <w:rPr>
                <w:rFonts w:ascii="Arial" w:hAnsi="Arial" w:cs="Arial"/>
                <w:sz w:val="20"/>
                <w:szCs w:val="20"/>
              </w:rPr>
              <w:t>ren</w:t>
            </w:r>
            <w:proofErr w:type="spellEnd"/>
          </w:p>
          <w:p w:rsidR="009B68C7" w:rsidRDefault="009B68C7" w:rsidP="00572BE9">
            <w:pPr>
              <w:spacing w:before="120"/>
              <w:rPr>
                <w:rFonts w:ascii="Arial" w:hAnsi="Arial" w:cs="Arial"/>
                <w:sz w:val="20"/>
                <w:szCs w:val="20"/>
              </w:rPr>
            </w:pPr>
            <w:r>
              <w:rPr>
                <w:rFonts w:ascii="Arial" w:hAnsi="Arial" w:cs="Arial"/>
                <w:sz w:val="20"/>
                <w:szCs w:val="20"/>
              </w:rPr>
              <w:t>Objective – To give parents the skills and knowledge required to develop strong relationships.</w:t>
            </w:r>
          </w:p>
          <w:p w:rsidR="00572BE9" w:rsidRDefault="009B68C7" w:rsidP="009B68C7">
            <w:pPr>
              <w:spacing w:before="120"/>
              <w:rPr>
                <w:rFonts w:ascii="Arial" w:hAnsi="Arial" w:cs="Arial"/>
                <w:sz w:val="20"/>
                <w:szCs w:val="20"/>
              </w:rPr>
            </w:pPr>
            <w:r>
              <w:rPr>
                <w:rFonts w:ascii="Arial" w:hAnsi="Arial" w:cs="Arial"/>
                <w:sz w:val="20"/>
                <w:szCs w:val="20"/>
              </w:rPr>
              <w:t xml:space="preserve">                   To build community/ networks to support parents</w:t>
            </w:r>
          </w:p>
          <w:p w:rsidR="009B68C7" w:rsidRDefault="009B68C7" w:rsidP="009B68C7">
            <w:pPr>
              <w:spacing w:before="120"/>
              <w:rPr>
                <w:rFonts w:ascii="Arial" w:hAnsi="Arial" w:cs="Arial"/>
                <w:sz w:val="20"/>
                <w:szCs w:val="20"/>
              </w:rPr>
            </w:pPr>
          </w:p>
          <w:p w:rsidR="00572BE9" w:rsidRPr="009B68C7" w:rsidRDefault="009B68C7" w:rsidP="009B68C7">
            <w:pPr>
              <w:spacing w:before="120"/>
              <w:rPr>
                <w:rFonts w:ascii="Arial" w:hAnsi="Arial" w:cs="Arial"/>
                <w:sz w:val="20"/>
                <w:szCs w:val="20"/>
              </w:rPr>
            </w:pPr>
            <w:r>
              <w:rPr>
                <w:rFonts w:ascii="Arial" w:hAnsi="Arial" w:cs="Arial"/>
                <w:sz w:val="20"/>
                <w:szCs w:val="20"/>
              </w:rPr>
              <w:t>Overview- to deliver courses to facilitate stronger and more resilient parent – child relationship through parenting skills programme.</w:t>
            </w:r>
          </w:p>
          <w:p w:rsidR="00572BE9" w:rsidRPr="009B68C7" w:rsidRDefault="00572BE9">
            <w:pPr>
              <w:rPr>
                <w:rFonts w:ascii="Arial" w:hAnsi="Arial" w:cs="Arial"/>
                <w:sz w:val="20"/>
                <w:szCs w:val="20"/>
              </w:rPr>
            </w:pPr>
          </w:p>
          <w:p w:rsidR="00572BE9" w:rsidRPr="009B68C7" w:rsidRDefault="00572BE9">
            <w:pPr>
              <w:rPr>
                <w:rFonts w:ascii="Arial" w:hAnsi="Arial" w:cs="Arial"/>
                <w:sz w:val="20"/>
                <w:szCs w:val="20"/>
              </w:rPr>
            </w:pPr>
          </w:p>
        </w:tc>
      </w:tr>
      <w:tr w:rsidR="00572BE9" w:rsidRPr="009B68C7" w:rsidTr="00572BE9">
        <w:tc>
          <w:tcPr>
            <w:tcW w:w="3667" w:type="dxa"/>
            <w:shd w:val="clear" w:color="auto" w:fill="8CE4F0"/>
          </w:tcPr>
          <w:p w:rsidR="00572BE9" w:rsidRPr="001729C6" w:rsidRDefault="00572BE9">
            <w:pPr>
              <w:rPr>
                <w:rFonts w:ascii="Arial" w:hAnsi="Arial" w:cs="Arial"/>
                <w:b/>
                <w:sz w:val="20"/>
                <w:szCs w:val="20"/>
              </w:rPr>
            </w:pPr>
            <w:r w:rsidRPr="001729C6">
              <w:rPr>
                <w:rFonts w:ascii="Arial" w:hAnsi="Arial" w:cs="Arial"/>
                <w:b/>
                <w:sz w:val="20"/>
                <w:szCs w:val="20"/>
              </w:rPr>
              <w:t xml:space="preserve">PLEASE INDICATE WHICH OF THES CARE INSPECTORATE </w:t>
            </w:r>
            <w:bookmarkStart w:id="0" w:name="QIs"/>
            <w:r w:rsidRPr="001729C6">
              <w:rPr>
                <w:rFonts w:ascii="Arial" w:hAnsi="Arial" w:cs="Arial"/>
                <w:b/>
                <w:sz w:val="20"/>
                <w:szCs w:val="20"/>
              </w:rPr>
              <w:t>QU</w:t>
            </w:r>
            <w:r w:rsidRPr="001729C6">
              <w:rPr>
                <w:rFonts w:ascii="Arial" w:hAnsi="Arial" w:cs="Arial"/>
                <w:b/>
                <w:sz w:val="20"/>
                <w:szCs w:val="20"/>
              </w:rPr>
              <w:t>A</w:t>
            </w:r>
            <w:r w:rsidRPr="001729C6">
              <w:rPr>
                <w:rFonts w:ascii="Arial" w:hAnsi="Arial" w:cs="Arial"/>
                <w:b/>
                <w:sz w:val="20"/>
                <w:szCs w:val="20"/>
              </w:rPr>
              <w:t>L</w:t>
            </w:r>
            <w:r w:rsidRPr="001729C6">
              <w:rPr>
                <w:rFonts w:ascii="Arial" w:hAnsi="Arial" w:cs="Arial"/>
                <w:b/>
                <w:sz w:val="20"/>
                <w:szCs w:val="20"/>
              </w:rPr>
              <w:t>I</w:t>
            </w:r>
            <w:r w:rsidRPr="001729C6">
              <w:rPr>
                <w:rFonts w:ascii="Arial" w:hAnsi="Arial" w:cs="Arial"/>
                <w:b/>
                <w:sz w:val="20"/>
                <w:szCs w:val="20"/>
              </w:rPr>
              <w:t>T</w:t>
            </w:r>
            <w:r w:rsidRPr="001729C6">
              <w:rPr>
                <w:rFonts w:ascii="Arial" w:hAnsi="Arial" w:cs="Arial"/>
                <w:b/>
                <w:sz w:val="20"/>
                <w:szCs w:val="20"/>
              </w:rPr>
              <w:t>Y</w:t>
            </w:r>
            <w:r w:rsidRPr="001729C6">
              <w:rPr>
                <w:rFonts w:ascii="Arial" w:hAnsi="Arial" w:cs="Arial"/>
                <w:b/>
                <w:sz w:val="20"/>
                <w:szCs w:val="20"/>
              </w:rPr>
              <w:t xml:space="preserve"> INDICATOR(S) </w:t>
            </w:r>
            <w:bookmarkEnd w:id="0"/>
            <w:r w:rsidRPr="001729C6">
              <w:rPr>
                <w:rFonts w:ascii="Arial" w:hAnsi="Arial" w:cs="Arial"/>
                <w:b/>
                <w:sz w:val="20"/>
                <w:szCs w:val="20"/>
              </w:rPr>
              <w:t>THE EVIDENCE RELATES TO:</w:t>
            </w:r>
          </w:p>
          <w:p w:rsidR="009B68C7" w:rsidRPr="009B68C7" w:rsidRDefault="009B68C7">
            <w:pPr>
              <w:rPr>
                <w:rFonts w:ascii="Arial" w:hAnsi="Arial" w:cs="Arial"/>
                <w:sz w:val="20"/>
                <w:szCs w:val="20"/>
              </w:rPr>
            </w:pPr>
          </w:p>
          <w:p w:rsidR="009B68C7" w:rsidRPr="001729C6" w:rsidRDefault="009B68C7">
            <w:pPr>
              <w:rPr>
                <w:rFonts w:ascii="Arial" w:hAnsi="Arial" w:cs="Arial"/>
                <w:sz w:val="20"/>
                <w:szCs w:val="20"/>
              </w:rPr>
            </w:pPr>
            <w:r w:rsidRPr="001729C6">
              <w:rPr>
                <w:rFonts w:ascii="Arial" w:hAnsi="Arial" w:cs="Arial"/>
                <w:sz w:val="20"/>
                <w:szCs w:val="20"/>
              </w:rPr>
              <w:t>e.g.       2. 2 Impact on families</w:t>
            </w:r>
          </w:p>
        </w:tc>
        <w:tc>
          <w:tcPr>
            <w:tcW w:w="5349" w:type="dxa"/>
            <w:shd w:val="clear" w:color="auto" w:fill="8CE4F0"/>
          </w:tcPr>
          <w:p w:rsidR="00572BE9" w:rsidRPr="001729C6" w:rsidRDefault="00572BE9">
            <w:pPr>
              <w:rPr>
                <w:rFonts w:ascii="Arial" w:hAnsi="Arial" w:cs="Arial"/>
                <w:b/>
                <w:sz w:val="20"/>
                <w:szCs w:val="20"/>
              </w:rPr>
            </w:pPr>
            <w:r w:rsidRPr="001729C6">
              <w:rPr>
                <w:rFonts w:ascii="Arial" w:hAnsi="Arial" w:cs="Arial"/>
                <w:b/>
                <w:sz w:val="20"/>
                <w:szCs w:val="20"/>
              </w:rPr>
              <w:t>PLEASE INDICAT WHICH METHODS OF SELF-EVALUATOIN WERE USED:</w:t>
            </w:r>
          </w:p>
          <w:p w:rsidR="00572BE9" w:rsidRPr="001729C6" w:rsidRDefault="00572BE9">
            <w:pPr>
              <w:rPr>
                <w:rFonts w:ascii="Arial" w:hAnsi="Arial" w:cs="Arial"/>
                <w:b/>
                <w:sz w:val="20"/>
                <w:szCs w:val="20"/>
              </w:rPr>
            </w:pPr>
          </w:p>
          <w:p w:rsidR="00572BE9" w:rsidRPr="001729C6" w:rsidRDefault="009B68C7">
            <w:pPr>
              <w:rPr>
                <w:rFonts w:ascii="Arial" w:hAnsi="Arial" w:cs="Arial"/>
                <w:sz w:val="20"/>
                <w:szCs w:val="20"/>
              </w:rPr>
            </w:pPr>
            <w:proofErr w:type="gramStart"/>
            <w:r w:rsidRPr="001729C6">
              <w:rPr>
                <w:rFonts w:ascii="Arial" w:hAnsi="Arial" w:cs="Arial"/>
                <w:sz w:val="20"/>
                <w:szCs w:val="20"/>
              </w:rPr>
              <w:t>e.g</w:t>
            </w:r>
            <w:proofErr w:type="gramEnd"/>
            <w:r w:rsidRPr="001729C6">
              <w:rPr>
                <w:rFonts w:ascii="Arial" w:hAnsi="Arial" w:cs="Arial"/>
                <w:sz w:val="20"/>
                <w:szCs w:val="20"/>
              </w:rPr>
              <w:t>. Questionnaires with parents at intervals throughout the X parenting programme.  Viewpoint questionnaires completed by children/young people across the wellbeing indicators.</w:t>
            </w:r>
          </w:p>
          <w:p w:rsidR="00572BE9" w:rsidRPr="001729C6" w:rsidRDefault="00572BE9">
            <w:pPr>
              <w:rPr>
                <w:rFonts w:ascii="Arial" w:hAnsi="Arial" w:cs="Arial"/>
                <w:sz w:val="20"/>
                <w:szCs w:val="20"/>
              </w:rPr>
            </w:pPr>
          </w:p>
          <w:p w:rsidR="00572BE9" w:rsidRPr="009B68C7" w:rsidRDefault="00572BE9">
            <w:pPr>
              <w:rPr>
                <w:rFonts w:ascii="Arial" w:hAnsi="Arial" w:cs="Arial"/>
                <w:sz w:val="20"/>
                <w:szCs w:val="20"/>
              </w:rPr>
            </w:pPr>
          </w:p>
        </w:tc>
      </w:tr>
      <w:tr w:rsidR="00572BE9" w:rsidRPr="009B68C7" w:rsidTr="00572BE9">
        <w:tc>
          <w:tcPr>
            <w:tcW w:w="9016" w:type="dxa"/>
            <w:gridSpan w:val="2"/>
            <w:shd w:val="clear" w:color="auto" w:fill="C5E0B3" w:themeFill="accent6" w:themeFillTint="66"/>
          </w:tcPr>
          <w:p w:rsidR="00572BE9" w:rsidRPr="001729C6" w:rsidRDefault="00572BE9">
            <w:pPr>
              <w:rPr>
                <w:rFonts w:ascii="Arial" w:hAnsi="Arial" w:cs="Arial"/>
                <w:b/>
                <w:sz w:val="20"/>
                <w:szCs w:val="20"/>
              </w:rPr>
            </w:pPr>
            <w:r w:rsidRPr="001729C6">
              <w:rPr>
                <w:rFonts w:ascii="Arial" w:hAnsi="Arial" w:cs="Arial"/>
                <w:b/>
                <w:sz w:val="20"/>
                <w:szCs w:val="20"/>
              </w:rPr>
              <w:t>WHAT DID THE FINDINGS OF YOUR SE</w:t>
            </w:r>
            <w:r w:rsidR="009B68C7" w:rsidRPr="001729C6">
              <w:rPr>
                <w:rFonts w:ascii="Arial" w:hAnsi="Arial" w:cs="Arial"/>
                <w:b/>
                <w:sz w:val="20"/>
                <w:szCs w:val="20"/>
              </w:rPr>
              <w:t>LF-EVALUATION TELL YOU?</w:t>
            </w:r>
          </w:p>
          <w:p w:rsidR="009B68C7" w:rsidRPr="001729C6" w:rsidRDefault="009B68C7" w:rsidP="009B68C7">
            <w:pPr>
              <w:rPr>
                <w:rFonts w:ascii="Arial" w:hAnsi="Arial" w:cs="Arial"/>
                <w:sz w:val="20"/>
                <w:szCs w:val="20"/>
              </w:rPr>
            </w:pPr>
            <w:r w:rsidRPr="001729C6">
              <w:rPr>
                <w:rFonts w:ascii="Arial" w:hAnsi="Arial" w:cs="Arial"/>
                <w:sz w:val="20"/>
                <w:szCs w:val="20"/>
              </w:rPr>
              <w:t xml:space="preserve">e.g. </w:t>
            </w:r>
          </w:p>
          <w:p w:rsidR="009B68C7" w:rsidRPr="001729C6" w:rsidRDefault="009B68C7" w:rsidP="009B68C7">
            <w:pPr>
              <w:rPr>
                <w:rFonts w:ascii="Arial" w:hAnsi="Arial" w:cs="Arial"/>
                <w:sz w:val="20"/>
                <w:szCs w:val="20"/>
              </w:rPr>
            </w:pPr>
            <w:r w:rsidRPr="001729C6">
              <w:rPr>
                <w:rFonts w:ascii="Arial" w:hAnsi="Arial" w:cs="Arial"/>
                <w:sz w:val="20"/>
                <w:szCs w:val="20"/>
              </w:rPr>
              <w:t xml:space="preserve">20 parents (17 mothers and 3 fathers - from separate households) undertook the X parenting programme </w:t>
            </w:r>
          </w:p>
          <w:p w:rsidR="009B68C7" w:rsidRPr="001729C6" w:rsidRDefault="009B68C7" w:rsidP="009B68C7">
            <w:pPr>
              <w:rPr>
                <w:rFonts w:ascii="Arial" w:hAnsi="Arial" w:cs="Arial"/>
                <w:sz w:val="20"/>
                <w:szCs w:val="20"/>
              </w:rPr>
            </w:pPr>
            <w:r w:rsidRPr="001729C6">
              <w:rPr>
                <w:rFonts w:ascii="Arial" w:hAnsi="Arial" w:cs="Arial"/>
                <w:sz w:val="20"/>
                <w:szCs w:val="20"/>
              </w:rPr>
              <w:t xml:space="preserve">That most (76%) of parents undertaking the X parenting programme, reported significant increased confidence in their parenting and felt much more able to put good routines and boundaries in place.  The majority (52%) of parents reported increased resilience re: parenting.  Approximately half of the parents who completed the questionnaires would like to have had a network of support following completion of the X parenting programme and voiced concern at being left to cope on their own.  </w:t>
            </w:r>
          </w:p>
          <w:p w:rsidR="009B68C7" w:rsidRPr="001729C6" w:rsidRDefault="009B68C7" w:rsidP="009B68C7">
            <w:pPr>
              <w:rPr>
                <w:rFonts w:ascii="Arial" w:hAnsi="Arial" w:cs="Arial"/>
                <w:sz w:val="20"/>
                <w:szCs w:val="20"/>
              </w:rPr>
            </w:pPr>
            <w:r w:rsidRPr="001729C6">
              <w:rPr>
                <w:rFonts w:ascii="Arial" w:hAnsi="Arial" w:cs="Arial"/>
                <w:sz w:val="20"/>
                <w:szCs w:val="20"/>
              </w:rPr>
              <w:t xml:space="preserve">Almost all (92%) of the children/young people completing the wellbeing Viewpoint questionnaire (50% of those eligible), reported increased scores across all of the wellbeing indicators.  The qualitative data (narrative) suggests that’s most (76%), attributed this to their parents seeming happier and more relaxed at home.    </w:t>
            </w:r>
          </w:p>
          <w:p w:rsidR="00572BE9" w:rsidRPr="009B68C7" w:rsidRDefault="00572BE9">
            <w:pPr>
              <w:rPr>
                <w:rFonts w:ascii="Arial" w:hAnsi="Arial" w:cs="Arial"/>
                <w:sz w:val="20"/>
                <w:szCs w:val="20"/>
              </w:rPr>
            </w:pPr>
          </w:p>
        </w:tc>
      </w:tr>
      <w:tr w:rsidR="00572BE9" w:rsidRPr="009B68C7" w:rsidTr="00572BE9">
        <w:tc>
          <w:tcPr>
            <w:tcW w:w="3667" w:type="dxa"/>
            <w:shd w:val="clear" w:color="auto" w:fill="FFF2CC" w:themeFill="accent4" w:themeFillTint="33"/>
          </w:tcPr>
          <w:p w:rsidR="00572BE9" w:rsidRPr="001729C6" w:rsidRDefault="00572BE9">
            <w:pPr>
              <w:rPr>
                <w:rFonts w:ascii="Arial" w:hAnsi="Arial" w:cs="Arial"/>
                <w:b/>
                <w:sz w:val="20"/>
                <w:szCs w:val="20"/>
              </w:rPr>
            </w:pPr>
            <w:r w:rsidRPr="001729C6">
              <w:rPr>
                <w:rFonts w:ascii="Arial" w:hAnsi="Arial" w:cs="Arial"/>
                <w:b/>
                <w:sz w:val="20"/>
                <w:szCs w:val="20"/>
              </w:rPr>
              <w:t>HOW GOOD ARE WE NOW?</w:t>
            </w:r>
          </w:p>
        </w:tc>
        <w:tc>
          <w:tcPr>
            <w:tcW w:w="5349" w:type="dxa"/>
            <w:shd w:val="clear" w:color="auto" w:fill="987BBF"/>
          </w:tcPr>
          <w:p w:rsidR="00572BE9" w:rsidRPr="001729C6" w:rsidRDefault="00572BE9">
            <w:pPr>
              <w:rPr>
                <w:rFonts w:ascii="Arial" w:hAnsi="Arial" w:cs="Arial"/>
                <w:b/>
                <w:sz w:val="20"/>
                <w:szCs w:val="20"/>
              </w:rPr>
            </w:pPr>
            <w:r w:rsidRPr="001729C6">
              <w:rPr>
                <w:rFonts w:ascii="Arial" w:hAnsi="Arial" w:cs="Arial"/>
                <w:b/>
                <w:sz w:val="20"/>
                <w:szCs w:val="20"/>
              </w:rPr>
              <w:t>6 Point Scale – please choose one</w:t>
            </w:r>
          </w:p>
          <w:p w:rsidR="009B68C7" w:rsidRPr="001729C6" w:rsidRDefault="009B68C7">
            <w:pPr>
              <w:rPr>
                <w:rFonts w:ascii="Arial" w:hAnsi="Arial" w:cs="Arial"/>
                <w:b/>
                <w:sz w:val="20"/>
                <w:szCs w:val="20"/>
              </w:rPr>
            </w:pPr>
          </w:p>
        </w:tc>
      </w:tr>
      <w:tr w:rsidR="00572BE9" w:rsidRPr="009B68C7" w:rsidTr="00572BE9">
        <w:tc>
          <w:tcPr>
            <w:tcW w:w="3667" w:type="dxa"/>
            <w:shd w:val="clear" w:color="auto" w:fill="FFF2CC" w:themeFill="accent4" w:themeFillTint="33"/>
          </w:tcPr>
          <w:p w:rsidR="009B68C7" w:rsidRPr="009B68C7" w:rsidRDefault="009B68C7" w:rsidP="009B68C7">
            <w:pPr>
              <w:rPr>
                <w:rFonts w:ascii="Arial" w:hAnsi="Arial" w:cs="Arial"/>
                <w:b/>
                <w:i/>
                <w:sz w:val="20"/>
                <w:szCs w:val="20"/>
              </w:rPr>
            </w:pPr>
            <w:r w:rsidRPr="009B68C7">
              <w:rPr>
                <w:rFonts w:ascii="Arial" w:hAnsi="Arial" w:cs="Arial"/>
                <w:b/>
                <w:i/>
                <w:sz w:val="20"/>
                <w:szCs w:val="20"/>
              </w:rPr>
              <w:t>e.g.</w:t>
            </w:r>
          </w:p>
          <w:p w:rsidR="009B68C7" w:rsidRPr="009B68C7" w:rsidRDefault="009B68C7" w:rsidP="009B68C7">
            <w:pPr>
              <w:spacing w:before="120"/>
              <w:rPr>
                <w:rFonts w:ascii="Arial" w:hAnsi="Arial" w:cs="Arial"/>
                <w:b/>
                <w:i/>
                <w:sz w:val="20"/>
                <w:szCs w:val="20"/>
              </w:rPr>
            </w:pPr>
            <w:r w:rsidRPr="009B68C7">
              <w:rPr>
                <w:rFonts w:ascii="Arial" w:hAnsi="Arial" w:cs="Arial"/>
                <w:b/>
                <w:i/>
                <w:sz w:val="20"/>
                <w:szCs w:val="20"/>
              </w:rPr>
              <w:t xml:space="preserve">We can see from the data that 50% of children/young people who were eligible to complete the Viewpoint questionnaire did so.  This is an increase of 10% since the last activity.   </w:t>
            </w:r>
          </w:p>
          <w:p w:rsidR="00572BE9" w:rsidRPr="009B68C7" w:rsidRDefault="009B68C7" w:rsidP="009B68C7">
            <w:pPr>
              <w:rPr>
                <w:rFonts w:ascii="Arial" w:hAnsi="Arial" w:cs="Arial"/>
                <w:sz w:val="20"/>
                <w:szCs w:val="20"/>
              </w:rPr>
            </w:pPr>
            <w:r w:rsidRPr="009B68C7">
              <w:rPr>
                <w:rFonts w:ascii="Arial" w:hAnsi="Arial" w:cs="Arial"/>
                <w:b/>
                <w:i/>
                <w:sz w:val="20"/>
                <w:szCs w:val="20"/>
              </w:rPr>
              <w:t xml:space="preserve">We can see from the data that most parents reported increased confidence and the majority reported increased resilience, after completing the X parenting programme.  This demonstrates </w:t>
            </w:r>
            <w:r w:rsidRPr="009B68C7">
              <w:rPr>
                <w:rFonts w:ascii="Arial" w:hAnsi="Arial" w:cs="Arial"/>
                <w:b/>
                <w:i/>
                <w:sz w:val="20"/>
                <w:szCs w:val="20"/>
              </w:rPr>
              <w:lastRenderedPageBreak/>
              <w:t>that for many, the X parenting programme provides an effective and cost effective intervention that has a positive impact on the wellbeing of child</w:t>
            </w:r>
            <w:r>
              <w:rPr>
                <w:rFonts w:ascii="Arial" w:hAnsi="Arial" w:cs="Arial"/>
                <w:b/>
                <w:i/>
                <w:sz w:val="20"/>
                <w:szCs w:val="20"/>
              </w:rPr>
              <w:t xml:space="preserve">ren/young people. </w:t>
            </w:r>
          </w:p>
        </w:tc>
        <w:tc>
          <w:tcPr>
            <w:tcW w:w="5349" w:type="dxa"/>
          </w:tcPr>
          <w:tbl>
            <w:tblPr>
              <w:tblW w:w="5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1606"/>
              <w:gridCol w:w="2179"/>
              <w:gridCol w:w="350"/>
            </w:tblGrid>
            <w:tr w:rsidR="00572BE9" w:rsidRPr="009B68C7" w:rsidTr="009B68C7">
              <w:tc>
                <w:tcPr>
                  <w:tcW w:w="1035" w:type="dxa"/>
                  <w:shd w:val="clear" w:color="auto" w:fill="auto"/>
                  <w:vAlign w:val="center"/>
                </w:tcPr>
                <w:p w:rsidR="00572BE9" w:rsidRPr="009B68C7" w:rsidRDefault="00572BE9" w:rsidP="00572BE9">
                  <w:pPr>
                    <w:spacing w:before="120" w:after="100" w:afterAutospacing="1"/>
                    <w:jc w:val="center"/>
                    <w:rPr>
                      <w:rFonts w:ascii="Arial" w:hAnsi="Arial" w:cs="Arial"/>
                      <w:b/>
                      <w:sz w:val="20"/>
                      <w:szCs w:val="20"/>
                    </w:rPr>
                  </w:pPr>
                  <w:r w:rsidRPr="009B68C7">
                    <w:rPr>
                      <w:rFonts w:ascii="Arial" w:hAnsi="Arial" w:cs="Arial"/>
                      <w:b/>
                      <w:sz w:val="20"/>
                      <w:szCs w:val="20"/>
                    </w:rPr>
                    <w:lastRenderedPageBreak/>
                    <w:t>Level 6</w:t>
                  </w:r>
                </w:p>
              </w:tc>
              <w:tc>
                <w:tcPr>
                  <w:tcW w:w="1412" w:type="dxa"/>
                  <w:shd w:val="clear" w:color="auto" w:fill="auto"/>
                  <w:vAlign w:val="center"/>
                </w:tcPr>
                <w:p w:rsidR="00572BE9" w:rsidRPr="009B68C7" w:rsidRDefault="00572BE9" w:rsidP="00572BE9">
                  <w:pPr>
                    <w:spacing w:before="120" w:after="100" w:afterAutospacing="1"/>
                    <w:jc w:val="center"/>
                    <w:rPr>
                      <w:rFonts w:ascii="Arial" w:hAnsi="Arial" w:cs="Arial"/>
                      <w:b/>
                      <w:sz w:val="20"/>
                      <w:szCs w:val="20"/>
                    </w:rPr>
                  </w:pPr>
                  <w:r w:rsidRPr="009B68C7">
                    <w:rPr>
                      <w:rFonts w:ascii="Arial" w:hAnsi="Arial" w:cs="Arial"/>
                      <w:b/>
                      <w:sz w:val="20"/>
                      <w:szCs w:val="20"/>
                    </w:rPr>
                    <w:t>Excellent</w:t>
                  </w:r>
                </w:p>
              </w:tc>
              <w:tc>
                <w:tcPr>
                  <w:tcW w:w="2326" w:type="dxa"/>
                  <w:shd w:val="clear" w:color="auto" w:fill="auto"/>
                  <w:vAlign w:val="center"/>
                </w:tcPr>
                <w:p w:rsidR="00572BE9" w:rsidRPr="009B68C7" w:rsidRDefault="00572BE9" w:rsidP="00572BE9">
                  <w:pPr>
                    <w:spacing w:before="120" w:after="100" w:afterAutospacing="1"/>
                    <w:rPr>
                      <w:rFonts w:ascii="Arial" w:hAnsi="Arial" w:cs="Arial"/>
                      <w:b/>
                      <w:sz w:val="20"/>
                      <w:szCs w:val="20"/>
                    </w:rPr>
                  </w:pPr>
                  <w:r w:rsidRPr="009B68C7">
                    <w:rPr>
                      <w:rFonts w:ascii="Arial" w:hAnsi="Arial" w:cs="Arial"/>
                      <w:sz w:val="20"/>
                      <w:szCs w:val="20"/>
                    </w:rPr>
                    <w:t>Outstanding or sector leading</w:t>
                  </w:r>
                </w:p>
              </w:tc>
              <w:tc>
                <w:tcPr>
                  <w:tcW w:w="350" w:type="dxa"/>
                  <w:shd w:val="clear" w:color="auto" w:fill="auto"/>
                  <w:vAlign w:val="center"/>
                </w:tcPr>
                <w:p w:rsidR="00572BE9" w:rsidRPr="009B68C7" w:rsidRDefault="00572BE9" w:rsidP="00572BE9">
                  <w:pPr>
                    <w:spacing w:before="120" w:after="100" w:afterAutospacing="1"/>
                    <w:rPr>
                      <w:rFonts w:ascii="Arial" w:hAnsi="Arial" w:cs="Arial"/>
                      <w:b/>
                      <w:sz w:val="20"/>
                      <w:szCs w:val="20"/>
                    </w:rPr>
                  </w:pPr>
                </w:p>
              </w:tc>
            </w:tr>
            <w:tr w:rsidR="00572BE9" w:rsidRPr="009B68C7" w:rsidTr="009B68C7">
              <w:tc>
                <w:tcPr>
                  <w:tcW w:w="1035" w:type="dxa"/>
                  <w:shd w:val="clear" w:color="auto" w:fill="auto"/>
                  <w:vAlign w:val="center"/>
                </w:tcPr>
                <w:p w:rsidR="00572BE9" w:rsidRPr="009B68C7" w:rsidRDefault="00572BE9" w:rsidP="00572BE9">
                  <w:pPr>
                    <w:spacing w:before="120" w:after="100" w:afterAutospacing="1"/>
                    <w:jc w:val="center"/>
                    <w:rPr>
                      <w:rFonts w:ascii="Arial" w:hAnsi="Arial" w:cs="Arial"/>
                      <w:b/>
                      <w:sz w:val="20"/>
                      <w:szCs w:val="20"/>
                    </w:rPr>
                  </w:pPr>
                  <w:r w:rsidRPr="009B68C7">
                    <w:rPr>
                      <w:rFonts w:ascii="Arial" w:hAnsi="Arial" w:cs="Arial"/>
                      <w:b/>
                      <w:sz w:val="20"/>
                      <w:szCs w:val="20"/>
                    </w:rPr>
                    <w:t>Level 5</w:t>
                  </w:r>
                </w:p>
              </w:tc>
              <w:tc>
                <w:tcPr>
                  <w:tcW w:w="1412" w:type="dxa"/>
                  <w:shd w:val="clear" w:color="auto" w:fill="auto"/>
                  <w:vAlign w:val="center"/>
                </w:tcPr>
                <w:p w:rsidR="00572BE9" w:rsidRPr="009B68C7" w:rsidRDefault="00572BE9" w:rsidP="00572BE9">
                  <w:pPr>
                    <w:spacing w:before="120" w:after="100" w:afterAutospacing="1"/>
                    <w:jc w:val="center"/>
                    <w:rPr>
                      <w:rFonts w:ascii="Arial" w:hAnsi="Arial" w:cs="Arial"/>
                      <w:b/>
                      <w:sz w:val="20"/>
                      <w:szCs w:val="20"/>
                    </w:rPr>
                  </w:pPr>
                  <w:r w:rsidRPr="009B68C7">
                    <w:rPr>
                      <w:rFonts w:ascii="Arial" w:hAnsi="Arial" w:cs="Arial"/>
                      <w:b/>
                      <w:sz w:val="20"/>
                      <w:szCs w:val="20"/>
                    </w:rPr>
                    <w:t>Very Good</w:t>
                  </w:r>
                </w:p>
              </w:tc>
              <w:tc>
                <w:tcPr>
                  <w:tcW w:w="2326" w:type="dxa"/>
                  <w:shd w:val="clear" w:color="auto" w:fill="auto"/>
                  <w:vAlign w:val="center"/>
                </w:tcPr>
                <w:p w:rsidR="00572BE9" w:rsidRPr="009B68C7" w:rsidRDefault="00572BE9" w:rsidP="00572BE9">
                  <w:pPr>
                    <w:spacing w:before="120" w:after="100" w:afterAutospacing="1"/>
                    <w:rPr>
                      <w:rFonts w:ascii="Arial" w:hAnsi="Arial" w:cs="Arial"/>
                      <w:b/>
                      <w:sz w:val="20"/>
                      <w:szCs w:val="20"/>
                    </w:rPr>
                  </w:pPr>
                  <w:r w:rsidRPr="009B68C7">
                    <w:rPr>
                      <w:rFonts w:ascii="Arial" w:hAnsi="Arial" w:cs="Arial"/>
                      <w:sz w:val="20"/>
                      <w:szCs w:val="20"/>
                    </w:rPr>
                    <w:t>Major strengths</w:t>
                  </w:r>
                </w:p>
              </w:tc>
              <w:tc>
                <w:tcPr>
                  <w:tcW w:w="350" w:type="dxa"/>
                  <w:shd w:val="clear" w:color="auto" w:fill="auto"/>
                  <w:vAlign w:val="center"/>
                </w:tcPr>
                <w:p w:rsidR="00572BE9" w:rsidRPr="009B68C7" w:rsidRDefault="00572BE9" w:rsidP="00572BE9">
                  <w:pPr>
                    <w:spacing w:before="120" w:after="100" w:afterAutospacing="1"/>
                    <w:rPr>
                      <w:rFonts w:ascii="Arial" w:hAnsi="Arial" w:cs="Arial"/>
                      <w:b/>
                      <w:sz w:val="20"/>
                      <w:szCs w:val="20"/>
                    </w:rPr>
                  </w:pPr>
                </w:p>
              </w:tc>
            </w:tr>
            <w:tr w:rsidR="00572BE9" w:rsidRPr="009B68C7" w:rsidTr="009B68C7">
              <w:tc>
                <w:tcPr>
                  <w:tcW w:w="1035" w:type="dxa"/>
                  <w:shd w:val="clear" w:color="auto" w:fill="auto"/>
                  <w:vAlign w:val="center"/>
                </w:tcPr>
                <w:p w:rsidR="00572BE9" w:rsidRPr="009B68C7" w:rsidRDefault="00572BE9" w:rsidP="00572BE9">
                  <w:pPr>
                    <w:spacing w:before="120" w:after="100" w:afterAutospacing="1"/>
                    <w:jc w:val="center"/>
                    <w:rPr>
                      <w:rFonts w:ascii="Arial" w:hAnsi="Arial" w:cs="Arial"/>
                      <w:b/>
                      <w:sz w:val="20"/>
                      <w:szCs w:val="20"/>
                    </w:rPr>
                  </w:pPr>
                  <w:r w:rsidRPr="009B68C7">
                    <w:rPr>
                      <w:rFonts w:ascii="Arial" w:hAnsi="Arial" w:cs="Arial"/>
                      <w:b/>
                      <w:sz w:val="20"/>
                      <w:szCs w:val="20"/>
                    </w:rPr>
                    <w:t>Level 4</w:t>
                  </w:r>
                </w:p>
              </w:tc>
              <w:tc>
                <w:tcPr>
                  <w:tcW w:w="1412" w:type="dxa"/>
                  <w:shd w:val="clear" w:color="auto" w:fill="auto"/>
                  <w:vAlign w:val="center"/>
                </w:tcPr>
                <w:p w:rsidR="00572BE9" w:rsidRPr="009B68C7" w:rsidRDefault="00572BE9" w:rsidP="00572BE9">
                  <w:pPr>
                    <w:spacing w:before="120" w:after="100" w:afterAutospacing="1"/>
                    <w:jc w:val="center"/>
                    <w:rPr>
                      <w:rFonts w:ascii="Arial" w:hAnsi="Arial" w:cs="Arial"/>
                      <w:b/>
                      <w:sz w:val="20"/>
                      <w:szCs w:val="20"/>
                    </w:rPr>
                  </w:pPr>
                  <w:r w:rsidRPr="009B68C7">
                    <w:rPr>
                      <w:rFonts w:ascii="Arial" w:hAnsi="Arial" w:cs="Arial"/>
                      <w:b/>
                      <w:sz w:val="20"/>
                      <w:szCs w:val="20"/>
                    </w:rPr>
                    <w:t>Good</w:t>
                  </w:r>
                </w:p>
              </w:tc>
              <w:tc>
                <w:tcPr>
                  <w:tcW w:w="2326" w:type="dxa"/>
                  <w:shd w:val="clear" w:color="auto" w:fill="auto"/>
                  <w:vAlign w:val="center"/>
                </w:tcPr>
                <w:p w:rsidR="00572BE9" w:rsidRPr="009B68C7" w:rsidRDefault="00572BE9" w:rsidP="00572BE9">
                  <w:pPr>
                    <w:spacing w:before="120" w:after="100" w:afterAutospacing="1"/>
                    <w:rPr>
                      <w:rFonts w:ascii="Arial" w:hAnsi="Arial" w:cs="Arial"/>
                      <w:b/>
                      <w:sz w:val="20"/>
                      <w:szCs w:val="20"/>
                    </w:rPr>
                  </w:pPr>
                  <w:r w:rsidRPr="009B68C7">
                    <w:rPr>
                      <w:rFonts w:ascii="Arial" w:hAnsi="Arial" w:cs="Arial"/>
                      <w:sz w:val="20"/>
                      <w:szCs w:val="20"/>
                    </w:rPr>
                    <w:t>Important strengths with areas for improvement</w:t>
                  </w:r>
                </w:p>
              </w:tc>
              <w:tc>
                <w:tcPr>
                  <w:tcW w:w="350" w:type="dxa"/>
                  <w:shd w:val="clear" w:color="auto" w:fill="auto"/>
                  <w:vAlign w:val="center"/>
                </w:tcPr>
                <w:p w:rsidR="00572BE9" w:rsidRPr="009B68C7" w:rsidRDefault="009B68C7" w:rsidP="00572BE9">
                  <w:pPr>
                    <w:spacing w:before="120" w:after="100" w:afterAutospacing="1"/>
                    <w:rPr>
                      <w:rFonts w:ascii="Arial" w:hAnsi="Arial" w:cs="Arial"/>
                      <w:b/>
                      <w:sz w:val="20"/>
                      <w:szCs w:val="20"/>
                    </w:rPr>
                  </w:pPr>
                  <w:r>
                    <w:rPr>
                      <w:rFonts w:ascii="Arial" w:hAnsi="Arial" w:cs="Arial"/>
                      <w:b/>
                      <w:sz w:val="20"/>
                      <w:szCs w:val="20"/>
                    </w:rPr>
                    <w:t>X</w:t>
                  </w:r>
                </w:p>
              </w:tc>
            </w:tr>
            <w:tr w:rsidR="00572BE9" w:rsidRPr="009B68C7" w:rsidTr="009B68C7">
              <w:tc>
                <w:tcPr>
                  <w:tcW w:w="1035" w:type="dxa"/>
                  <w:shd w:val="clear" w:color="auto" w:fill="auto"/>
                  <w:vAlign w:val="center"/>
                </w:tcPr>
                <w:p w:rsidR="00572BE9" w:rsidRPr="009B68C7" w:rsidRDefault="00572BE9" w:rsidP="00572BE9">
                  <w:pPr>
                    <w:spacing w:before="120" w:after="100" w:afterAutospacing="1"/>
                    <w:jc w:val="center"/>
                    <w:rPr>
                      <w:rFonts w:ascii="Arial" w:hAnsi="Arial" w:cs="Arial"/>
                      <w:b/>
                      <w:sz w:val="20"/>
                      <w:szCs w:val="20"/>
                    </w:rPr>
                  </w:pPr>
                  <w:r w:rsidRPr="009B68C7">
                    <w:rPr>
                      <w:rFonts w:ascii="Arial" w:hAnsi="Arial" w:cs="Arial"/>
                      <w:b/>
                      <w:sz w:val="20"/>
                      <w:szCs w:val="20"/>
                    </w:rPr>
                    <w:t>Level 3</w:t>
                  </w:r>
                </w:p>
              </w:tc>
              <w:tc>
                <w:tcPr>
                  <w:tcW w:w="1412" w:type="dxa"/>
                  <w:shd w:val="clear" w:color="auto" w:fill="auto"/>
                  <w:vAlign w:val="center"/>
                </w:tcPr>
                <w:p w:rsidR="00572BE9" w:rsidRPr="009B68C7" w:rsidRDefault="00572BE9" w:rsidP="00572BE9">
                  <w:pPr>
                    <w:spacing w:before="120" w:after="100" w:afterAutospacing="1"/>
                    <w:jc w:val="center"/>
                    <w:rPr>
                      <w:rFonts w:ascii="Arial" w:hAnsi="Arial" w:cs="Arial"/>
                      <w:b/>
                      <w:sz w:val="20"/>
                      <w:szCs w:val="20"/>
                    </w:rPr>
                  </w:pPr>
                  <w:r w:rsidRPr="009B68C7">
                    <w:rPr>
                      <w:rFonts w:ascii="Arial" w:hAnsi="Arial" w:cs="Arial"/>
                      <w:b/>
                      <w:sz w:val="20"/>
                      <w:szCs w:val="20"/>
                    </w:rPr>
                    <w:t>Adequate</w:t>
                  </w:r>
                </w:p>
              </w:tc>
              <w:tc>
                <w:tcPr>
                  <w:tcW w:w="2326" w:type="dxa"/>
                  <w:shd w:val="clear" w:color="auto" w:fill="auto"/>
                  <w:vAlign w:val="center"/>
                </w:tcPr>
                <w:p w:rsidR="00572BE9" w:rsidRPr="009B68C7" w:rsidRDefault="00572BE9" w:rsidP="00572BE9">
                  <w:pPr>
                    <w:spacing w:before="120" w:after="100" w:afterAutospacing="1"/>
                    <w:rPr>
                      <w:rFonts w:ascii="Arial" w:hAnsi="Arial" w:cs="Arial"/>
                      <w:b/>
                      <w:sz w:val="20"/>
                      <w:szCs w:val="20"/>
                    </w:rPr>
                  </w:pPr>
                  <w:r w:rsidRPr="009B68C7">
                    <w:rPr>
                      <w:rFonts w:ascii="Arial" w:hAnsi="Arial" w:cs="Arial"/>
                      <w:sz w:val="20"/>
                      <w:szCs w:val="20"/>
                    </w:rPr>
                    <w:t>Strengths just outweigh weaknesses</w:t>
                  </w:r>
                </w:p>
              </w:tc>
              <w:tc>
                <w:tcPr>
                  <w:tcW w:w="350" w:type="dxa"/>
                  <w:shd w:val="clear" w:color="auto" w:fill="auto"/>
                  <w:vAlign w:val="center"/>
                </w:tcPr>
                <w:p w:rsidR="00572BE9" w:rsidRPr="009B68C7" w:rsidRDefault="00572BE9" w:rsidP="00572BE9">
                  <w:pPr>
                    <w:spacing w:before="120" w:after="100" w:afterAutospacing="1"/>
                    <w:rPr>
                      <w:rFonts w:ascii="Arial" w:hAnsi="Arial" w:cs="Arial"/>
                      <w:b/>
                      <w:sz w:val="20"/>
                      <w:szCs w:val="20"/>
                    </w:rPr>
                  </w:pPr>
                </w:p>
              </w:tc>
            </w:tr>
            <w:tr w:rsidR="00572BE9" w:rsidRPr="009B68C7" w:rsidTr="009B68C7">
              <w:tc>
                <w:tcPr>
                  <w:tcW w:w="1035" w:type="dxa"/>
                  <w:shd w:val="clear" w:color="auto" w:fill="auto"/>
                  <w:vAlign w:val="center"/>
                </w:tcPr>
                <w:p w:rsidR="00572BE9" w:rsidRPr="009B68C7" w:rsidRDefault="00572BE9" w:rsidP="00572BE9">
                  <w:pPr>
                    <w:spacing w:before="120" w:after="100" w:afterAutospacing="1"/>
                    <w:jc w:val="center"/>
                    <w:rPr>
                      <w:rFonts w:ascii="Arial" w:hAnsi="Arial" w:cs="Arial"/>
                      <w:b/>
                      <w:sz w:val="20"/>
                      <w:szCs w:val="20"/>
                    </w:rPr>
                  </w:pPr>
                  <w:r w:rsidRPr="009B68C7">
                    <w:rPr>
                      <w:rFonts w:ascii="Arial" w:hAnsi="Arial" w:cs="Arial"/>
                      <w:b/>
                      <w:sz w:val="20"/>
                      <w:szCs w:val="20"/>
                    </w:rPr>
                    <w:t>Level 2</w:t>
                  </w:r>
                </w:p>
              </w:tc>
              <w:tc>
                <w:tcPr>
                  <w:tcW w:w="1412" w:type="dxa"/>
                  <w:shd w:val="clear" w:color="auto" w:fill="auto"/>
                  <w:vAlign w:val="center"/>
                </w:tcPr>
                <w:p w:rsidR="00572BE9" w:rsidRPr="009B68C7" w:rsidRDefault="00572BE9" w:rsidP="00572BE9">
                  <w:pPr>
                    <w:spacing w:before="120" w:after="100" w:afterAutospacing="1"/>
                    <w:jc w:val="center"/>
                    <w:rPr>
                      <w:rFonts w:ascii="Arial" w:hAnsi="Arial" w:cs="Arial"/>
                      <w:b/>
                      <w:sz w:val="20"/>
                      <w:szCs w:val="20"/>
                    </w:rPr>
                  </w:pPr>
                  <w:r w:rsidRPr="009B68C7">
                    <w:rPr>
                      <w:rFonts w:ascii="Arial" w:hAnsi="Arial" w:cs="Arial"/>
                      <w:b/>
                      <w:sz w:val="20"/>
                      <w:szCs w:val="20"/>
                    </w:rPr>
                    <w:t>Weak</w:t>
                  </w:r>
                </w:p>
              </w:tc>
              <w:tc>
                <w:tcPr>
                  <w:tcW w:w="2326" w:type="dxa"/>
                  <w:shd w:val="clear" w:color="auto" w:fill="auto"/>
                  <w:vAlign w:val="center"/>
                </w:tcPr>
                <w:p w:rsidR="00572BE9" w:rsidRPr="009B68C7" w:rsidRDefault="00572BE9" w:rsidP="00572BE9">
                  <w:pPr>
                    <w:spacing w:before="120" w:after="100" w:afterAutospacing="1"/>
                    <w:rPr>
                      <w:rFonts w:ascii="Arial" w:hAnsi="Arial" w:cs="Arial"/>
                      <w:b/>
                      <w:sz w:val="20"/>
                      <w:szCs w:val="20"/>
                    </w:rPr>
                  </w:pPr>
                  <w:r w:rsidRPr="009B68C7">
                    <w:rPr>
                      <w:rFonts w:ascii="Arial" w:hAnsi="Arial" w:cs="Arial"/>
                      <w:sz w:val="20"/>
                      <w:szCs w:val="20"/>
                    </w:rPr>
                    <w:t>Important weaknesses</w:t>
                  </w:r>
                </w:p>
              </w:tc>
              <w:tc>
                <w:tcPr>
                  <w:tcW w:w="350" w:type="dxa"/>
                  <w:shd w:val="clear" w:color="auto" w:fill="auto"/>
                  <w:vAlign w:val="center"/>
                </w:tcPr>
                <w:p w:rsidR="00572BE9" w:rsidRPr="009B68C7" w:rsidRDefault="00572BE9" w:rsidP="00572BE9">
                  <w:pPr>
                    <w:spacing w:before="120" w:after="100" w:afterAutospacing="1"/>
                    <w:rPr>
                      <w:rFonts w:ascii="Arial" w:hAnsi="Arial" w:cs="Arial"/>
                      <w:b/>
                      <w:sz w:val="20"/>
                      <w:szCs w:val="20"/>
                    </w:rPr>
                  </w:pPr>
                </w:p>
              </w:tc>
            </w:tr>
            <w:tr w:rsidR="00572BE9" w:rsidRPr="009B68C7" w:rsidTr="009B68C7">
              <w:trPr>
                <w:trHeight w:val="319"/>
              </w:trPr>
              <w:tc>
                <w:tcPr>
                  <w:tcW w:w="1035" w:type="dxa"/>
                  <w:shd w:val="clear" w:color="auto" w:fill="auto"/>
                  <w:vAlign w:val="center"/>
                </w:tcPr>
                <w:p w:rsidR="00572BE9" w:rsidRPr="009B68C7" w:rsidRDefault="00572BE9" w:rsidP="00572BE9">
                  <w:pPr>
                    <w:spacing w:before="120" w:after="100" w:afterAutospacing="1"/>
                    <w:jc w:val="center"/>
                    <w:rPr>
                      <w:rFonts w:ascii="Arial" w:hAnsi="Arial" w:cs="Arial"/>
                      <w:b/>
                      <w:sz w:val="20"/>
                      <w:szCs w:val="20"/>
                    </w:rPr>
                  </w:pPr>
                  <w:r w:rsidRPr="009B68C7">
                    <w:rPr>
                      <w:rFonts w:ascii="Arial" w:hAnsi="Arial" w:cs="Arial"/>
                      <w:b/>
                      <w:sz w:val="20"/>
                      <w:szCs w:val="20"/>
                    </w:rPr>
                    <w:lastRenderedPageBreak/>
                    <w:t>Level 1</w:t>
                  </w:r>
                </w:p>
              </w:tc>
              <w:tc>
                <w:tcPr>
                  <w:tcW w:w="1412" w:type="dxa"/>
                  <w:shd w:val="clear" w:color="auto" w:fill="auto"/>
                  <w:vAlign w:val="center"/>
                </w:tcPr>
                <w:p w:rsidR="00572BE9" w:rsidRPr="009B68C7" w:rsidRDefault="00572BE9" w:rsidP="00572BE9">
                  <w:pPr>
                    <w:spacing w:before="120" w:after="100" w:afterAutospacing="1"/>
                    <w:jc w:val="center"/>
                    <w:rPr>
                      <w:rFonts w:ascii="Arial" w:hAnsi="Arial" w:cs="Arial"/>
                      <w:b/>
                      <w:sz w:val="20"/>
                      <w:szCs w:val="20"/>
                    </w:rPr>
                  </w:pPr>
                  <w:r w:rsidRPr="009B68C7">
                    <w:rPr>
                      <w:rFonts w:ascii="Arial" w:hAnsi="Arial" w:cs="Arial"/>
                      <w:b/>
                      <w:sz w:val="20"/>
                      <w:szCs w:val="20"/>
                    </w:rPr>
                    <w:t>Unsatisfactory</w:t>
                  </w:r>
                </w:p>
              </w:tc>
              <w:tc>
                <w:tcPr>
                  <w:tcW w:w="2326" w:type="dxa"/>
                  <w:shd w:val="clear" w:color="auto" w:fill="auto"/>
                  <w:vAlign w:val="center"/>
                </w:tcPr>
                <w:p w:rsidR="00572BE9" w:rsidRPr="009B68C7" w:rsidRDefault="00572BE9" w:rsidP="00572BE9">
                  <w:pPr>
                    <w:spacing w:before="120" w:after="100" w:afterAutospacing="1"/>
                    <w:rPr>
                      <w:rFonts w:ascii="Arial" w:hAnsi="Arial" w:cs="Arial"/>
                      <w:b/>
                      <w:sz w:val="20"/>
                      <w:szCs w:val="20"/>
                    </w:rPr>
                  </w:pPr>
                  <w:r w:rsidRPr="009B68C7">
                    <w:rPr>
                      <w:rFonts w:ascii="Arial" w:hAnsi="Arial" w:cs="Arial"/>
                      <w:sz w:val="20"/>
                      <w:szCs w:val="20"/>
                    </w:rPr>
                    <w:t>Major weaknesses</w:t>
                  </w:r>
                </w:p>
              </w:tc>
              <w:tc>
                <w:tcPr>
                  <w:tcW w:w="350" w:type="dxa"/>
                  <w:shd w:val="clear" w:color="auto" w:fill="auto"/>
                  <w:vAlign w:val="center"/>
                </w:tcPr>
                <w:p w:rsidR="00572BE9" w:rsidRPr="009B68C7" w:rsidRDefault="00572BE9" w:rsidP="00572BE9">
                  <w:pPr>
                    <w:spacing w:before="120" w:after="100" w:afterAutospacing="1"/>
                    <w:rPr>
                      <w:rFonts w:ascii="Arial" w:hAnsi="Arial" w:cs="Arial"/>
                      <w:b/>
                      <w:sz w:val="20"/>
                      <w:szCs w:val="20"/>
                    </w:rPr>
                  </w:pPr>
                </w:p>
              </w:tc>
            </w:tr>
          </w:tbl>
          <w:p w:rsidR="009B68C7" w:rsidRDefault="009B68C7">
            <w:pPr>
              <w:rPr>
                <w:rFonts w:ascii="Arial" w:hAnsi="Arial" w:cs="Arial"/>
                <w:sz w:val="20"/>
                <w:szCs w:val="20"/>
              </w:rPr>
            </w:pPr>
          </w:p>
          <w:p w:rsidR="00572BE9" w:rsidRPr="009B68C7" w:rsidRDefault="009B68C7" w:rsidP="009B68C7">
            <w:pPr>
              <w:jc w:val="right"/>
              <w:rPr>
                <w:rFonts w:ascii="Arial" w:hAnsi="Arial" w:cs="Arial"/>
                <w:sz w:val="20"/>
                <w:szCs w:val="20"/>
              </w:rPr>
            </w:pPr>
            <w:r>
              <w:rPr>
                <w:rFonts w:ascii="Arial" w:hAnsi="Arial" w:cs="Arial"/>
                <w:sz w:val="20"/>
                <w:szCs w:val="20"/>
              </w:rPr>
              <w:t>Please continue overleaf….</w:t>
            </w:r>
          </w:p>
        </w:tc>
      </w:tr>
      <w:tr w:rsidR="00572BE9" w:rsidRPr="009B68C7" w:rsidTr="00572BE9">
        <w:tc>
          <w:tcPr>
            <w:tcW w:w="9016" w:type="dxa"/>
            <w:gridSpan w:val="2"/>
            <w:shd w:val="clear" w:color="auto" w:fill="F7CAAC" w:themeFill="accent2" w:themeFillTint="66"/>
          </w:tcPr>
          <w:p w:rsidR="00572BE9" w:rsidRPr="001729C6" w:rsidRDefault="00572BE9">
            <w:pPr>
              <w:rPr>
                <w:rFonts w:ascii="Arial" w:hAnsi="Arial" w:cs="Arial"/>
                <w:b/>
                <w:sz w:val="20"/>
                <w:szCs w:val="20"/>
              </w:rPr>
            </w:pPr>
            <w:r w:rsidRPr="001729C6">
              <w:rPr>
                <w:rFonts w:ascii="Arial" w:hAnsi="Arial" w:cs="Arial"/>
                <w:b/>
                <w:sz w:val="20"/>
                <w:szCs w:val="20"/>
              </w:rPr>
              <w:lastRenderedPageBreak/>
              <w:t>HOW DO WE KNOW?</w:t>
            </w:r>
          </w:p>
          <w:p w:rsidR="009B68C7" w:rsidRPr="001729C6" w:rsidRDefault="009B68C7" w:rsidP="009B68C7">
            <w:pPr>
              <w:spacing w:after="120"/>
              <w:rPr>
                <w:rFonts w:ascii="Arial" w:hAnsi="Arial" w:cs="Arial"/>
                <w:i/>
                <w:sz w:val="20"/>
                <w:szCs w:val="20"/>
              </w:rPr>
            </w:pPr>
            <w:r w:rsidRPr="001729C6">
              <w:rPr>
                <w:rFonts w:ascii="Arial" w:hAnsi="Arial" w:cs="Arial"/>
                <w:i/>
                <w:sz w:val="20"/>
                <w:szCs w:val="20"/>
              </w:rPr>
              <w:t xml:space="preserve">e.g. </w:t>
            </w:r>
          </w:p>
          <w:p w:rsidR="00572BE9" w:rsidRPr="001729C6" w:rsidRDefault="009B68C7">
            <w:pPr>
              <w:rPr>
                <w:rFonts w:ascii="Arial" w:hAnsi="Arial" w:cs="Arial"/>
                <w:sz w:val="20"/>
                <w:szCs w:val="20"/>
              </w:rPr>
            </w:pPr>
            <w:r w:rsidRPr="001729C6">
              <w:rPr>
                <w:rFonts w:ascii="Arial" w:hAnsi="Arial" w:cs="Arial"/>
                <w:i/>
                <w:sz w:val="20"/>
                <w:szCs w:val="20"/>
              </w:rPr>
              <w:t>Clear data collection and analysis across the lifetime of the X parenting programme, from both parents and children/young people.</w:t>
            </w:r>
          </w:p>
          <w:p w:rsidR="00572BE9" w:rsidRPr="009B68C7" w:rsidRDefault="00572BE9">
            <w:pPr>
              <w:rPr>
                <w:rFonts w:ascii="Arial" w:hAnsi="Arial" w:cs="Arial"/>
                <w:sz w:val="20"/>
                <w:szCs w:val="20"/>
              </w:rPr>
            </w:pPr>
          </w:p>
          <w:p w:rsidR="00572BE9" w:rsidRPr="009B68C7" w:rsidRDefault="00572BE9">
            <w:pPr>
              <w:rPr>
                <w:rFonts w:ascii="Arial" w:hAnsi="Arial" w:cs="Arial"/>
                <w:sz w:val="20"/>
                <w:szCs w:val="20"/>
              </w:rPr>
            </w:pPr>
          </w:p>
        </w:tc>
      </w:tr>
      <w:tr w:rsidR="00572BE9" w:rsidRPr="009B68C7" w:rsidTr="00572BE9">
        <w:tc>
          <w:tcPr>
            <w:tcW w:w="9016" w:type="dxa"/>
            <w:gridSpan w:val="2"/>
            <w:shd w:val="clear" w:color="auto" w:fill="B4C6E7" w:themeFill="accent5" w:themeFillTint="66"/>
          </w:tcPr>
          <w:p w:rsidR="00572BE9" w:rsidRPr="001729C6" w:rsidRDefault="00572BE9">
            <w:pPr>
              <w:rPr>
                <w:rFonts w:ascii="Arial" w:hAnsi="Arial" w:cs="Arial"/>
                <w:b/>
                <w:sz w:val="20"/>
                <w:szCs w:val="20"/>
              </w:rPr>
            </w:pPr>
            <w:r w:rsidRPr="001729C6">
              <w:rPr>
                <w:rFonts w:ascii="Arial" w:hAnsi="Arial" w:cs="Arial"/>
                <w:b/>
                <w:sz w:val="20"/>
                <w:szCs w:val="20"/>
              </w:rPr>
              <w:t>HOW GOOD CAN WE BE?</w:t>
            </w:r>
          </w:p>
          <w:p w:rsidR="009B68C7" w:rsidRPr="001729C6" w:rsidRDefault="009B68C7" w:rsidP="009B68C7">
            <w:pPr>
              <w:rPr>
                <w:rFonts w:ascii="Arial" w:hAnsi="Arial" w:cs="Arial"/>
                <w:i/>
                <w:sz w:val="20"/>
                <w:szCs w:val="20"/>
              </w:rPr>
            </w:pPr>
            <w:r w:rsidRPr="001729C6">
              <w:rPr>
                <w:rFonts w:ascii="Arial" w:hAnsi="Arial" w:cs="Arial"/>
                <w:i/>
                <w:sz w:val="20"/>
                <w:szCs w:val="20"/>
              </w:rPr>
              <w:t xml:space="preserve">e.g. </w:t>
            </w:r>
          </w:p>
          <w:p w:rsidR="009B68C7" w:rsidRPr="001729C6" w:rsidRDefault="009B68C7" w:rsidP="009B68C7">
            <w:pPr>
              <w:rPr>
                <w:rFonts w:ascii="Arial" w:hAnsi="Arial" w:cs="Arial"/>
                <w:i/>
                <w:sz w:val="20"/>
                <w:szCs w:val="20"/>
              </w:rPr>
            </w:pPr>
            <w:r w:rsidRPr="001729C6">
              <w:rPr>
                <w:rFonts w:ascii="Arial" w:hAnsi="Arial" w:cs="Arial"/>
                <w:i/>
                <w:sz w:val="20"/>
                <w:szCs w:val="20"/>
              </w:rPr>
              <w:t>We intend to use the quality improvement methodology to try to support an increase in Viewpoint questionnaires being completed, as this data will be invaluable and will help triangulate the impact on the children/young people.</w:t>
            </w:r>
          </w:p>
          <w:p w:rsidR="009B68C7" w:rsidRPr="001729C6" w:rsidRDefault="009B68C7" w:rsidP="009B68C7">
            <w:pPr>
              <w:rPr>
                <w:rFonts w:ascii="Arial" w:hAnsi="Arial" w:cs="Arial"/>
                <w:i/>
                <w:sz w:val="20"/>
                <w:szCs w:val="20"/>
              </w:rPr>
            </w:pPr>
            <w:r w:rsidRPr="001729C6">
              <w:rPr>
                <w:rFonts w:ascii="Arial" w:hAnsi="Arial" w:cs="Arial"/>
                <w:i/>
                <w:sz w:val="20"/>
                <w:szCs w:val="20"/>
              </w:rPr>
              <w:t>We will consider all the feedback from the parents undertaking this programme, as we believe that the lower resilience scores may have been affected by the lack of network and follow up.  Cohort 2 of the X parenting programme will take into consideration the feedback.</w:t>
            </w:r>
          </w:p>
          <w:p w:rsidR="009B68C7" w:rsidRPr="001729C6" w:rsidRDefault="009B68C7" w:rsidP="009B68C7">
            <w:pPr>
              <w:rPr>
                <w:rFonts w:ascii="Arial" w:hAnsi="Arial" w:cs="Arial"/>
                <w:i/>
                <w:sz w:val="20"/>
                <w:szCs w:val="20"/>
              </w:rPr>
            </w:pPr>
            <w:r w:rsidRPr="001729C6">
              <w:rPr>
                <w:rFonts w:ascii="Arial" w:hAnsi="Arial" w:cs="Arial"/>
                <w:i/>
                <w:sz w:val="20"/>
                <w:szCs w:val="20"/>
              </w:rPr>
              <w:t>We intend to undertake a follow up questionnaire with parents/children/young people 3 months post completion of X parenting programme, to measure sustained improvements.</w:t>
            </w:r>
          </w:p>
          <w:p w:rsidR="009B68C7" w:rsidRPr="001729C6" w:rsidRDefault="009B68C7" w:rsidP="009B68C7">
            <w:pPr>
              <w:rPr>
                <w:rFonts w:ascii="Arial" w:hAnsi="Arial" w:cs="Arial"/>
                <w:i/>
                <w:sz w:val="20"/>
                <w:szCs w:val="20"/>
              </w:rPr>
            </w:pPr>
            <w:r w:rsidRPr="001729C6">
              <w:rPr>
                <w:rFonts w:ascii="Arial" w:hAnsi="Arial" w:cs="Arial"/>
                <w:i/>
                <w:sz w:val="20"/>
                <w:szCs w:val="20"/>
              </w:rPr>
              <w:t xml:space="preserve">We need to undertake further analysis re: impact on mothers / fathers, as we had not considered this in our original analysis.  </w:t>
            </w:r>
          </w:p>
          <w:p w:rsidR="009B68C7" w:rsidRPr="009B68C7" w:rsidRDefault="009B68C7">
            <w:pPr>
              <w:rPr>
                <w:rFonts w:ascii="Arial" w:hAnsi="Arial" w:cs="Arial"/>
                <w:sz w:val="20"/>
                <w:szCs w:val="20"/>
              </w:rPr>
            </w:pPr>
          </w:p>
          <w:p w:rsidR="00572BE9" w:rsidRPr="009B68C7" w:rsidRDefault="00572BE9">
            <w:pPr>
              <w:rPr>
                <w:rFonts w:ascii="Arial" w:hAnsi="Arial" w:cs="Arial"/>
                <w:sz w:val="20"/>
                <w:szCs w:val="20"/>
              </w:rPr>
            </w:pPr>
          </w:p>
          <w:p w:rsidR="00572BE9" w:rsidRPr="009B68C7" w:rsidRDefault="00572BE9">
            <w:pPr>
              <w:rPr>
                <w:rFonts w:ascii="Arial" w:hAnsi="Arial" w:cs="Arial"/>
                <w:sz w:val="20"/>
                <w:szCs w:val="20"/>
              </w:rPr>
            </w:pPr>
          </w:p>
          <w:p w:rsidR="00572BE9" w:rsidRPr="009B68C7" w:rsidRDefault="00572BE9">
            <w:pPr>
              <w:rPr>
                <w:rFonts w:ascii="Arial" w:hAnsi="Arial" w:cs="Arial"/>
                <w:sz w:val="20"/>
                <w:szCs w:val="20"/>
              </w:rPr>
            </w:pPr>
          </w:p>
          <w:p w:rsidR="00572BE9" w:rsidRPr="009B68C7" w:rsidRDefault="00572BE9">
            <w:pPr>
              <w:rPr>
                <w:rFonts w:ascii="Arial" w:hAnsi="Arial" w:cs="Arial"/>
                <w:sz w:val="20"/>
                <w:szCs w:val="20"/>
              </w:rPr>
            </w:pPr>
          </w:p>
          <w:p w:rsidR="00572BE9" w:rsidRPr="009B68C7" w:rsidRDefault="00572BE9">
            <w:pPr>
              <w:rPr>
                <w:rFonts w:ascii="Arial" w:hAnsi="Arial" w:cs="Arial"/>
                <w:sz w:val="20"/>
                <w:szCs w:val="20"/>
              </w:rPr>
            </w:pPr>
          </w:p>
          <w:p w:rsidR="00572BE9" w:rsidRPr="009B68C7" w:rsidRDefault="00572BE9">
            <w:pPr>
              <w:rPr>
                <w:rFonts w:ascii="Arial" w:hAnsi="Arial" w:cs="Arial"/>
                <w:sz w:val="20"/>
                <w:szCs w:val="20"/>
              </w:rPr>
            </w:pPr>
          </w:p>
        </w:tc>
      </w:tr>
      <w:tr w:rsidR="00572BE9" w:rsidRPr="009B68C7" w:rsidTr="008011B9">
        <w:tc>
          <w:tcPr>
            <w:tcW w:w="9016" w:type="dxa"/>
            <w:gridSpan w:val="2"/>
          </w:tcPr>
          <w:p w:rsidR="00572BE9" w:rsidRPr="001729C6" w:rsidRDefault="00572BE9">
            <w:pPr>
              <w:rPr>
                <w:rFonts w:ascii="Arial" w:hAnsi="Arial" w:cs="Arial"/>
                <w:b/>
              </w:rPr>
            </w:pPr>
            <w:r w:rsidRPr="001729C6">
              <w:rPr>
                <w:rFonts w:ascii="Arial" w:hAnsi="Arial" w:cs="Arial"/>
                <w:b/>
              </w:rPr>
              <w:t>EVIDENCE OF SELF EVALUAITON ACTIVITY CAN BE FOUND:</w:t>
            </w:r>
          </w:p>
          <w:p w:rsidR="00572BE9" w:rsidRPr="009B68C7" w:rsidRDefault="00572BE9">
            <w:pPr>
              <w:rPr>
                <w:rFonts w:ascii="Arial" w:hAnsi="Arial" w:cs="Arial"/>
              </w:rPr>
            </w:pPr>
          </w:p>
          <w:p w:rsidR="00572BE9" w:rsidRPr="009B68C7" w:rsidRDefault="00572BE9">
            <w:pPr>
              <w:rPr>
                <w:rFonts w:ascii="Arial" w:hAnsi="Arial" w:cs="Arial"/>
              </w:rPr>
            </w:pPr>
          </w:p>
          <w:p w:rsidR="009B68C7" w:rsidRPr="001729C6" w:rsidRDefault="009B68C7" w:rsidP="009B68C7">
            <w:pPr>
              <w:spacing w:after="100" w:afterAutospacing="1"/>
              <w:rPr>
                <w:rFonts w:ascii="Arial" w:hAnsi="Arial" w:cs="Arial"/>
                <w:i/>
              </w:rPr>
            </w:pPr>
            <w:r w:rsidRPr="001729C6">
              <w:rPr>
                <w:rFonts w:ascii="Arial" w:hAnsi="Arial" w:cs="Arial"/>
                <w:i/>
              </w:rPr>
              <w:t xml:space="preserve">e.g. </w:t>
            </w:r>
          </w:p>
          <w:p w:rsidR="009B68C7" w:rsidRPr="001729C6" w:rsidRDefault="009B68C7" w:rsidP="009B68C7">
            <w:pPr>
              <w:rPr>
                <w:rFonts w:ascii="Arial" w:hAnsi="Arial" w:cs="Arial"/>
                <w:i/>
              </w:rPr>
            </w:pPr>
            <w:r w:rsidRPr="001729C6">
              <w:rPr>
                <w:rFonts w:ascii="Arial" w:hAnsi="Arial" w:cs="Arial"/>
                <w:i/>
              </w:rPr>
              <w:t>Sylvian Social Work Department (Self-evaluation folder) – evidence sent to the Quality Assurance Team via email on 10</w:t>
            </w:r>
            <w:r w:rsidRPr="001729C6">
              <w:rPr>
                <w:rFonts w:ascii="Arial" w:hAnsi="Arial" w:cs="Arial"/>
                <w:i/>
                <w:vertAlign w:val="superscript"/>
              </w:rPr>
              <w:t>th</w:t>
            </w:r>
            <w:r w:rsidRPr="001729C6">
              <w:rPr>
                <w:rFonts w:ascii="Arial" w:hAnsi="Arial" w:cs="Arial"/>
                <w:i/>
              </w:rPr>
              <w:t xml:space="preserve"> May 17. </w:t>
            </w:r>
          </w:p>
          <w:p w:rsidR="00572BE9" w:rsidRPr="001729C6" w:rsidRDefault="00572BE9">
            <w:pPr>
              <w:rPr>
                <w:rFonts w:ascii="Arial" w:hAnsi="Arial" w:cs="Arial"/>
                <w:sz w:val="20"/>
                <w:szCs w:val="20"/>
              </w:rPr>
            </w:pPr>
          </w:p>
          <w:p w:rsidR="00572BE9" w:rsidRPr="001729C6" w:rsidRDefault="00572BE9">
            <w:pPr>
              <w:rPr>
                <w:rFonts w:ascii="Arial" w:hAnsi="Arial" w:cs="Arial"/>
                <w:sz w:val="20"/>
                <w:szCs w:val="20"/>
              </w:rPr>
            </w:pPr>
          </w:p>
          <w:p w:rsidR="00572BE9" w:rsidRPr="009B68C7" w:rsidRDefault="00572BE9">
            <w:pPr>
              <w:rPr>
                <w:rFonts w:ascii="Arial" w:hAnsi="Arial" w:cs="Arial"/>
                <w:sz w:val="20"/>
                <w:szCs w:val="20"/>
              </w:rPr>
            </w:pPr>
          </w:p>
          <w:p w:rsidR="00572BE9" w:rsidRPr="009B68C7" w:rsidRDefault="00572BE9">
            <w:pPr>
              <w:rPr>
                <w:rFonts w:ascii="Arial" w:hAnsi="Arial" w:cs="Arial"/>
                <w:sz w:val="20"/>
                <w:szCs w:val="20"/>
              </w:rPr>
            </w:pPr>
          </w:p>
          <w:p w:rsidR="00572BE9" w:rsidRPr="009B68C7" w:rsidRDefault="00572BE9">
            <w:pPr>
              <w:rPr>
                <w:rFonts w:ascii="Arial" w:hAnsi="Arial" w:cs="Arial"/>
                <w:sz w:val="20"/>
                <w:szCs w:val="20"/>
              </w:rPr>
            </w:pPr>
          </w:p>
          <w:p w:rsidR="00572BE9" w:rsidRPr="009B68C7" w:rsidRDefault="00572BE9">
            <w:pPr>
              <w:rPr>
                <w:rFonts w:ascii="Arial" w:hAnsi="Arial" w:cs="Arial"/>
                <w:sz w:val="20"/>
                <w:szCs w:val="20"/>
              </w:rPr>
            </w:pPr>
          </w:p>
          <w:p w:rsidR="00572BE9" w:rsidRPr="009B68C7" w:rsidRDefault="00572BE9">
            <w:pPr>
              <w:rPr>
                <w:rFonts w:ascii="Arial" w:hAnsi="Arial" w:cs="Arial"/>
                <w:sz w:val="20"/>
                <w:szCs w:val="20"/>
              </w:rPr>
            </w:pPr>
          </w:p>
          <w:p w:rsidR="00572BE9" w:rsidRPr="009B68C7" w:rsidRDefault="00572BE9">
            <w:pPr>
              <w:rPr>
                <w:rFonts w:ascii="Arial" w:hAnsi="Arial" w:cs="Arial"/>
                <w:sz w:val="20"/>
                <w:szCs w:val="20"/>
              </w:rPr>
            </w:pPr>
          </w:p>
          <w:p w:rsidR="00572BE9" w:rsidRPr="009B68C7" w:rsidRDefault="00572BE9">
            <w:pPr>
              <w:rPr>
                <w:rFonts w:ascii="Arial" w:hAnsi="Arial" w:cs="Arial"/>
                <w:sz w:val="20"/>
                <w:szCs w:val="20"/>
              </w:rPr>
            </w:pPr>
          </w:p>
          <w:p w:rsidR="00572BE9" w:rsidRPr="009B68C7" w:rsidRDefault="00572BE9">
            <w:pPr>
              <w:rPr>
                <w:rFonts w:ascii="Arial" w:hAnsi="Arial" w:cs="Arial"/>
                <w:sz w:val="20"/>
                <w:szCs w:val="20"/>
              </w:rPr>
            </w:pPr>
          </w:p>
        </w:tc>
      </w:tr>
    </w:tbl>
    <w:p w:rsidR="00572BE9" w:rsidRPr="009B68C7" w:rsidRDefault="00572BE9">
      <w:pPr>
        <w:rPr>
          <w:rFonts w:ascii="Arial" w:hAnsi="Arial" w:cs="Arial"/>
          <w:sz w:val="20"/>
          <w:szCs w:val="20"/>
        </w:rPr>
      </w:pPr>
    </w:p>
    <w:p w:rsidR="00572BE9" w:rsidRPr="009B68C7" w:rsidRDefault="00572BE9">
      <w:pPr>
        <w:rPr>
          <w:rFonts w:ascii="Arial" w:hAnsi="Arial" w:cs="Arial"/>
          <w:sz w:val="20"/>
          <w:szCs w:val="20"/>
        </w:rPr>
      </w:pPr>
    </w:p>
    <w:p w:rsidR="00572BE9" w:rsidRPr="009B68C7" w:rsidRDefault="00572BE9">
      <w:pPr>
        <w:rPr>
          <w:rFonts w:ascii="Arial" w:hAnsi="Arial" w:cs="Arial"/>
          <w:sz w:val="20"/>
          <w:szCs w:val="20"/>
        </w:rPr>
      </w:pPr>
    </w:p>
    <w:p w:rsidR="00572BE9" w:rsidRPr="009B68C7" w:rsidRDefault="00572BE9" w:rsidP="009B68C7">
      <w:pPr>
        <w:jc w:val="center"/>
        <w:rPr>
          <w:rFonts w:ascii="Arial" w:hAnsi="Arial" w:cs="Arial"/>
          <w:color w:val="00B0F0"/>
          <w:sz w:val="24"/>
          <w:szCs w:val="24"/>
        </w:rPr>
      </w:pPr>
      <w:r w:rsidRPr="009B68C7">
        <w:rPr>
          <w:rFonts w:ascii="Arial" w:hAnsi="Arial" w:cs="Arial"/>
          <w:sz w:val="24"/>
          <w:szCs w:val="24"/>
        </w:rPr>
        <w:t xml:space="preserve">Please return completed Briefs to: </w:t>
      </w:r>
      <w:r w:rsidRPr="009B68C7">
        <w:rPr>
          <w:rFonts w:ascii="Arial" w:hAnsi="Arial" w:cs="Arial"/>
          <w:color w:val="7030A0"/>
          <w:sz w:val="24"/>
          <w:szCs w:val="24"/>
        </w:rPr>
        <w:t>QAPPCYP@Moray.gov.uk.</w:t>
      </w:r>
      <w:bookmarkStart w:id="1" w:name="_GoBack"/>
      <w:bookmarkEnd w:id="1"/>
    </w:p>
    <w:sectPr w:rsidR="00572BE9" w:rsidRPr="009B68C7">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36F5" w:rsidRDefault="00BD36F5" w:rsidP="00572BE9">
      <w:pPr>
        <w:spacing w:after="0" w:line="240" w:lineRule="auto"/>
      </w:pPr>
      <w:r>
        <w:separator/>
      </w:r>
    </w:p>
  </w:endnote>
  <w:endnote w:type="continuationSeparator" w:id="0">
    <w:p w:rsidR="00BD36F5" w:rsidRDefault="00BD36F5" w:rsidP="00572B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36F5" w:rsidRDefault="00BD36F5" w:rsidP="00572BE9">
      <w:pPr>
        <w:spacing w:after="0" w:line="240" w:lineRule="auto"/>
      </w:pPr>
      <w:r>
        <w:separator/>
      </w:r>
    </w:p>
  </w:footnote>
  <w:footnote w:type="continuationSeparator" w:id="0">
    <w:p w:rsidR="00BD36F5" w:rsidRDefault="00BD36F5" w:rsidP="00572B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2BE9" w:rsidRPr="00572BE9" w:rsidRDefault="00572BE9" w:rsidP="00572BE9">
    <w:pPr>
      <w:jc w:val="center"/>
      <w:rPr>
        <w:rFonts w:ascii="Arial" w:hAnsi="Arial" w:cs="Arial"/>
        <w:sz w:val="28"/>
        <w:szCs w:val="28"/>
      </w:rPr>
    </w:pPr>
    <w:r w:rsidRPr="00572BE9">
      <w:rPr>
        <w:rFonts w:ascii="Arial" w:hAnsi="Arial" w:cs="Arial"/>
        <w:sz w:val="28"/>
        <w:szCs w:val="28"/>
      </w:rPr>
      <w:t>Appendix 2</w:t>
    </w:r>
  </w:p>
  <w:p w:rsidR="00572BE9" w:rsidRPr="00572BE9" w:rsidRDefault="00572BE9" w:rsidP="00572BE9">
    <w:pPr>
      <w:jc w:val="center"/>
      <w:rPr>
        <w:rFonts w:ascii="Arial" w:hAnsi="Arial" w:cs="Arial"/>
        <w:sz w:val="28"/>
        <w:szCs w:val="28"/>
      </w:rPr>
    </w:pPr>
    <w:r w:rsidRPr="00572BE9">
      <w:rPr>
        <w:rFonts w:ascii="Arial" w:hAnsi="Arial" w:cs="Arial"/>
        <w:sz w:val="28"/>
        <w:szCs w:val="28"/>
      </w:rPr>
      <w:t>SELF- EVALUATION EVIDENCE BRIEF</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BE9"/>
    <w:rsid w:val="001729C6"/>
    <w:rsid w:val="00572BE9"/>
    <w:rsid w:val="009B68C7"/>
    <w:rsid w:val="00BD36F5"/>
    <w:rsid w:val="00C214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D28B6D-DD6D-4EE2-91BF-93DEAD4F2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2B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2BE9"/>
  </w:style>
  <w:style w:type="paragraph" w:styleId="Footer">
    <w:name w:val="footer"/>
    <w:basedOn w:val="Normal"/>
    <w:link w:val="FooterChar"/>
    <w:uiPriority w:val="99"/>
    <w:unhideWhenUsed/>
    <w:rsid w:val="00572B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2BE9"/>
  </w:style>
  <w:style w:type="table" w:styleId="TableGrid">
    <w:name w:val="Table Grid"/>
    <w:basedOn w:val="TableNormal"/>
    <w:uiPriority w:val="39"/>
    <w:rsid w:val="00572B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72BE9"/>
    <w:rPr>
      <w:color w:val="0563C1" w:themeColor="hyperlink"/>
      <w:u w:val="single"/>
    </w:rPr>
  </w:style>
  <w:style w:type="character" w:styleId="FollowedHyperlink">
    <w:name w:val="FollowedHyperlink"/>
    <w:basedOn w:val="DefaultParagraphFont"/>
    <w:uiPriority w:val="99"/>
    <w:semiHidden/>
    <w:unhideWhenUsed/>
    <w:rsid w:val="00572BE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620</Words>
  <Characters>3539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NHS Grampian</Company>
  <LinksUpToDate>false</LinksUpToDate>
  <CharactersWithSpaces>4151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 Merchant</dc:creator>
  <cp:keywords/>
  <dc:description/>
  <cp:lastModifiedBy>Pauline Merchant</cp:lastModifiedBy>
  <cp:revision>1</cp:revision>
  <dcterms:created xsi:type="dcterms:W3CDTF">2018-01-30T11:09:00Z</dcterms:created>
  <dcterms:modified xsi:type="dcterms:W3CDTF">2018-01-30T11:40:00Z</dcterms:modified>
</cp:coreProperties>
</file>