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0C95F4A" w14:textId="4A0FB982" w:rsidR="00E75F95" w:rsidRDefault="00E75F95" w:rsidP="005E7DCD">
      <w:pPr>
        <w:jc w:val="right"/>
        <w:rPr>
          <w:b/>
          <w:bCs/>
          <w:sz w:val="28"/>
          <w:szCs w:val="28"/>
        </w:rPr>
      </w:pPr>
      <w:r>
        <w:rPr>
          <w:b/>
          <w:bCs/>
          <w:noProof/>
          <w:sz w:val="28"/>
          <w:szCs w:val="28"/>
          <w:lang w:eastAsia="en-GB"/>
        </w:rPr>
        <w:drawing>
          <wp:inline distT="0" distB="0" distL="0" distR="0" wp14:anchorId="584C9694" wp14:editId="309BCDD3">
            <wp:extent cx="1775979" cy="898545"/>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Colour Logo.jp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852173" cy="937095"/>
                    </a:xfrm>
                    <a:prstGeom prst="rect">
                      <a:avLst/>
                    </a:prstGeom>
                  </pic:spPr>
                </pic:pic>
              </a:graphicData>
            </a:graphic>
          </wp:inline>
        </w:drawing>
      </w:r>
    </w:p>
    <w:p w14:paraId="455989BF" w14:textId="3C227C2C" w:rsidR="004C57F3" w:rsidRPr="00372B09" w:rsidRDefault="002E5803">
      <w:pPr>
        <w:rPr>
          <w:b/>
          <w:bCs/>
          <w:sz w:val="28"/>
          <w:szCs w:val="28"/>
        </w:rPr>
      </w:pPr>
      <w:r w:rsidRPr="00372B09">
        <w:rPr>
          <w:b/>
          <w:bCs/>
          <w:sz w:val="28"/>
          <w:szCs w:val="28"/>
        </w:rPr>
        <w:t xml:space="preserve">REPORT: FALCONER </w:t>
      </w:r>
      <w:r w:rsidR="00372B09">
        <w:rPr>
          <w:b/>
          <w:bCs/>
          <w:sz w:val="28"/>
          <w:szCs w:val="28"/>
        </w:rPr>
        <w:t xml:space="preserve">MUSEUM &amp; STORE, </w:t>
      </w:r>
      <w:r w:rsidRPr="00372B09">
        <w:rPr>
          <w:b/>
          <w:bCs/>
          <w:sz w:val="28"/>
          <w:szCs w:val="28"/>
        </w:rPr>
        <w:t xml:space="preserve">VISIT </w:t>
      </w:r>
      <w:r w:rsidR="00C30290">
        <w:rPr>
          <w:b/>
          <w:bCs/>
          <w:sz w:val="28"/>
          <w:szCs w:val="28"/>
        </w:rPr>
        <w:t>9</w:t>
      </w:r>
      <w:r w:rsidR="00C30290" w:rsidRPr="00C30290">
        <w:rPr>
          <w:b/>
          <w:bCs/>
          <w:sz w:val="28"/>
          <w:szCs w:val="28"/>
          <w:vertAlign w:val="superscript"/>
        </w:rPr>
        <w:t>th</w:t>
      </w:r>
      <w:r w:rsidR="00C30290">
        <w:rPr>
          <w:b/>
          <w:bCs/>
          <w:sz w:val="28"/>
          <w:szCs w:val="28"/>
        </w:rPr>
        <w:t xml:space="preserve"> February 2023</w:t>
      </w:r>
    </w:p>
    <w:p w14:paraId="2399F111" w14:textId="77777777" w:rsidR="004E3678" w:rsidRDefault="004E3678" w:rsidP="002E5803">
      <w:pPr>
        <w:spacing w:after="0"/>
        <w:rPr>
          <w:b/>
          <w:bCs/>
          <w:sz w:val="24"/>
          <w:szCs w:val="24"/>
        </w:rPr>
      </w:pPr>
    </w:p>
    <w:p w14:paraId="2FB54039" w14:textId="77777777" w:rsidR="00604B9F" w:rsidRPr="00372B09" w:rsidRDefault="00604B9F" w:rsidP="00604B9F">
      <w:pPr>
        <w:spacing w:after="0"/>
        <w:rPr>
          <w:sz w:val="24"/>
          <w:szCs w:val="24"/>
        </w:rPr>
      </w:pPr>
      <w:r w:rsidRPr="00372B09">
        <w:rPr>
          <w:b/>
          <w:bCs/>
          <w:sz w:val="24"/>
          <w:szCs w:val="24"/>
        </w:rPr>
        <w:t>FALCONER MUSEUM</w:t>
      </w:r>
      <w:r w:rsidRPr="00372B09">
        <w:rPr>
          <w:sz w:val="24"/>
          <w:szCs w:val="24"/>
        </w:rPr>
        <w:t xml:space="preserve"> </w:t>
      </w:r>
    </w:p>
    <w:p w14:paraId="576D946F" w14:textId="313DC57B" w:rsidR="00604B9F" w:rsidRDefault="00604B9F" w:rsidP="00604B9F">
      <w:pPr>
        <w:spacing w:after="0"/>
        <w:rPr>
          <w:sz w:val="24"/>
          <w:szCs w:val="24"/>
        </w:rPr>
      </w:pPr>
      <w:r w:rsidRPr="007B29B2">
        <w:rPr>
          <w:b/>
          <w:bCs/>
          <w:sz w:val="24"/>
          <w:szCs w:val="24"/>
        </w:rPr>
        <w:t xml:space="preserve">Environmental data:  </w:t>
      </w:r>
      <w:r w:rsidR="00C30290">
        <w:rPr>
          <w:sz w:val="24"/>
          <w:szCs w:val="24"/>
        </w:rPr>
        <w:t xml:space="preserve">The Tiny Tags have been repositioned, though </w:t>
      </w:r>
      <w:r w:rsidR="00F67E48">
        <w:rPr>
          <w:sz w:val="24"/>
          <w:szCs w:val="24"/>
        </w:rPr>
        <w:t xml:space="preserve">there is </w:t>
      </w:r>
      <w:r w:rsidR="00C30290">
        <w:rPr>
          <w:sz w:val="24"/>
          <w:szCs w:val="24"/>
        </w:rPr>
        <w:t>no data since calibration, the</w:t>
      </w:r>
      <w:r w:rsidR="00F67E48">
        <w:rPr>
          <w:sz w:val="24"/>
          <w:szCs w:val="24"/>
        </w:rPr>
        <w:t xml:space="preserve"> dataloggers have now been </w:t>
      </w:r>
      <w:r w:rsidR="00C30290">
        <w:rPr>
          <w:sz w:val="24"/>
          <w:szCs w:val="24"/>
        </w:rPr>
        <w:t>set up</w:t>
      </w:r>
      <w:r w:rsidR="00F67E48">
        <w:rPr>
          <w:sz w:val="24"/>
          <w:szCs w:val="24"/>
        </w:rPr>
        <w:t xml:space="preserve"> to log data</w:t>
      </w:r>
      <w:r w:rsidR="00C30290">
        <w:rPr>
          <w:sz w:val="24"/>
          <w:szCs w:val="24"/>
        </w:rPr>
        <w:t xml:space="preserve">. Readings taken using the conservation thermohygrometer, </w:t>
      </w:r>
      <w:r w:rsidR="00B2249A">
        <w:rPr>
          <w:sz w:val="24"/>
          <w:szCs w:val="24"/>
        </w:rPr>
        <w:t>p</w:t>
      </w:r>
      <w:r w:rsidR="00AC7B6A">
        <w:rPr>
          <w:sz w:val="24"/>
          <w:szCs w:val="24"/>
        </w:rPr>
        <w:t xml:space="preserve">lease </w:t>
      </w:r>
      <w:r w:rsidR="00C30290">
        <w:rPr>
          <w:sz w:val="24"/>
          <w:szCs w:val="24"/>
        </w:rPr>
        <w:t xml:space="preserve">see </w:t>
      </w:r>
      <w:r w:rsidR="00AC7B6A">
        <w:rPr>
          <w:sz w:val="24"/>
          <w:szCs w:val="24"/>
        </w:rPr>
        <w:t xml:space="preserve">the attached </w:t>
      </w:r>
      <w:r w:rsidR="00C30290">
        <w:rPr>
          <w:sz w:val="24"/>
          <w:szCs w:val="24"/>
        </w:rPr>
        <w:t>environmental monitoring report.</w:t>
      </w:r>
    </w:p>
    <w:p w14:paraId="67F9E9BA" w14:textId="77777777" w:rsidR="00604B9F" w:rsidRDefault="00604B9F" w:rsidP="00604B9F">
      <w:pPr>
        <w:spacing w:after="0"/>
        <w:rPr>
          <w:sz w:val="24"/>
          <w:szCs w:val="24"/>
        </w:rPr>
      </w:pPr>
    </w:p>
    <w:p w14:paraId="0C732E2A" w14:textId="41088B9E" w:rsidR="003146E7" w:rsidRDefault="003146E7" w:rsidP="00604B9F">
      <w:pPr>
        <w:spacing w:after="0"/>
        <w:rPr>
          <w:sz w:val="24"/>
          <w:szCs w:val="24"/>
        </w:rPr>
      </w:pPr>
      <w:r>
        <w:rPr>
          <w:sz w:val="24"/>
          <w:szCs w:val="24"/>
        </w:rPr>
        <w:t xml:space="preserve">All </w:t>
      </w:r>
      <w:r w:rsidR="00AC7B6A">
        <w:rPr>
          <w:sz w:val="24"/>
          <w:szCs w:val="24"/>
        </w:rPr>
        <w:t xml:space="preserve">display </w:t>
      </w:r>
      <w:r>
        <w:rPr>
          <w:sz w:val="24"/>
          <w:szCs w:val="24"/>
        </w:rPr>
        <w:t xml:space="preserve">cases </w:t>
      </w:r>
      <w:r w:rsidR="00AC7B6A">
        <w:rPr>
          <w:sz w:val="24"/>
          <w:szCs w:val="24"/>
        </w:rPr>
        <w:t xml:space="preserve">and open displays </w:t>
      </w:r>
      <w:r>
        <w:rPr>
          <w:sz w:val="24"/>
          <w:szCs w:val="24"/>
        </w:rPr>
        <w:t>were checked for change</w:t>
      </w:r>
      <w:r w:rsidR="003E4E8F">
        <w:rPr>
          <w:sz w:val="24"/>
          <w:szCs w:val="24"/>
        </w:rPr>
        <w:t>s in condition of the contents.</w:t>
      </w:r>
    </w:p>
    <w:p w14:paraId="0AE85642" w14:textId="77777777" w:rsidR="003146E7" w:rsidRDefault="003146E7" w:rsidP="00604B9F">
      <w:pPr>
        <w:spacing w:after="0"/>
        <w:rPr>
          <w:sz w:val="24"/>
          <w:szCs w:val="24"/>
        </w:rPr>
      </w:pPr>
    </w:p>
    <w:p w14:paraId="21D08494" w14:textId="6F12B23D" w:rsidR="00604B9F" w:rsidRDefault="00F67E48" w:rsidP="00604B9F">
      <w:pPr>
        <w:spacing w:after="0"/>
        <w:rPr>
          <w:b/>
          <w:bCs/>
          <w:sz w:val="24"/>
          <w:szCs w:val="24"/>
        </w:rPr>
      </w:pPr>
      <w:r w:rsidRPr="00D81D71">
        <w:rPr>
          <w:b/>
          <w:bCs/>
          <w:sz w:val="24"/>
          <w:szCs w:val="24"/>
        </w:rPr>
        <w:t>GROUND FLOOR</w:t>
      </w:r>
      <w:r>
        <w:rPr>
          <w:b/>
          <w:bCs/>
          <w:sz w:val="24"/>
          <w:szCs w:val="24"/>
        </w:rPr>
        <w:t xml:space="preserve"> DISPLAYS</w:t>
      </w:r>
    </w:p>
    <w:p w14:paraId="2A05AD31" w14:textId="77777777" w:rsidR="00D81D71" w:rsidRDefault="00D81D71" w:rsidP="00D81D71">
      <w:pPr>
        <w:pStyle w:val="ListParagraph"/>
        <w:numPr>
          <w:ilvl w:val="0"/>
          <w:numId w:val="11"/>
        </w:numPr>
        <w:spacing w:after="0"/>
        <w:rPr>
          <w:sz w:val="24"/>
          <w:szCs w:val="24"/>
        </w:rPr>
      </w:pPr>
      <w:r>
        <w:rPr>
          <w:sz w:val="24"/>
          <w:szCs w:val="24"/>
        </w:rPr>
        <w:t>On the ground floor in the religion case, potentially active woodworm was indicated by dust beneath the 19</w:t>
      </w:r>
      <w:r w:rsidRPr="000C7290">
        <w:rPr>
          <w:sz w:val="24"/>
          <w:szCs w:val="24"/>
          <w:vertAlign w:val="superscript"/>
        </w:rPr>
        <w:t>th</w:t>
      </w:r>
      <w:r>
        <w:rPr>
          <w:sz w:val="24"/>
          <w:szCs w:val="24"/>
        </w:rPr>
        <w:t xml:space="preserve"> century wooden church collection box, this item was removed from the case wrapped and placed in the freezer.</w:t>
      </w:r>
    </w:p>
    <w:p w14:paraId="10D7B045" w14:textId="77777777" w:rsidR="00EF4BA5" w:rsidRPr="00EF4BA5" w:rsidRDefault="00EF4BA5" w:rsidP="00EF4BA5">
      <w:pPr>
        <w:spacing w:after="0"/>
        <w:rPr>
          <w:sz w:val="16"/>
          <w:szCs w:val="16"/>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79"/>
        <w:gridCol w:w="2968"/>
        <w:gridCol w:w="4399"/>
      </w:tblGrid>
      <w:tr w:rsidR="00EC6A0A" w14:paraId="5650E7E2" w14:textId="77777777" w:rsidTr="00DA4CAB">
        <w:tc>
          <w:tcPr>
            <w:tcW w:w="2398" w:type="dxa"/>
          </w:tcPr>
          <w:p w14:paraId="7BA0C98A" w14:textId="775A295E" w:rsidR="00EC6A0A" w:rsidRDefault="00EC6A0A" w:rsidP="00EC6A0A">
            <w:pPr>
              <w:rPr>
                <w:sz w:val="24"/>
                <w:szCs w:val="24"/>
              </w:rPr>
            </w:pPr>
            <w:r>
              <w:rPr>
                <w:noProof/>
                <w:sz w:val="24"/>
                <w:szCs w:val="24"/>
                <w:lang w:eastAsia="en-GB"/>
              </w:rPr>
              <mc:AlternateContent>
                <mc:Choice Requires="wps">
                  <w:drawing>
                    <wp:anchor distT="0" distB="0" distL="114300" distR="114300" simplePos="0" relativeHeight="251659264" behindDoc="0" locked="0" layoutInCell="1" allowOverlap="1" wp14:anchorId="58F1FBF3" wp14:editId="446DBB27">
                      <wp:simplePos x="0" y="0"/>
                      <wp:positionH relativeFrom="column">
                        <wp:posOffset>633095</wp:posOffset>
                      </wp:positionH>
                      <wp:positionV relativeFrom="paragraph">
                        <wp:posOffset>1176020</wp:posOffset>
                      </wp:positionV>
                      <wp:extent cx="678815" cy="1352550"/>
                      <wp:effectExtent l="0" t="0" r="26035" b="19050"/>
                      <wp:wrapNone/>
                      <wp:docPr id="2" name="Oval 2"/>
                      <wp:cNvGraphicFramePr/>
                      <a:graphic xmlns:a="http://schemas.openxmlformats.org/drawingml/2006/main">
                        <a:graphicData uri="http://schemas.microsoft.com/office/word/2010/wordprocessingShape">
                          <wps:wsp>
                            <wps:cNvSpPr/>
                            <wps:spPr>
                              <a:xfrm>
                                <a:off x="0" y="0"/>
                                <a:ext cx="678815" cy="1352550"/>
                              </a:xfrm>
                              <a:prstGeom prst="ellipse">
                                <a:avLst/>
                              </a:prstGeom>
                              <a:noFill/>
                              <a:ln w="19050">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w:pict>
                    <v:oval w14:anchorId="1C910591" id="Oval 2" o:spid="_x0000_s1026" style="position:absolute;margin-left:49.85pt;margin-top:92.6pt;width:53.45pt;height:106.5pt;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" filled="f" strokecolor="red" strokeweight="1.5pt">
                      <v:stroke joinstyle="miter"/>
                    </v:oval>
                  </w:pict>
                </mc:Fallback>
              </mc:AlternateContent>
            </w:r>
            <w:r>
              <w:rPr>
                <w:noProof/>
                <w:sz w:val="24"/>
                <w:szCs w:val="24"/>
                <w:lang w:eastAsia="en-GB"/>
              </w:rPr>
              <w:drawing>
                <wp:inline distT="0" distB="0" distL="0" distR="0" wp14:anchorId="05D0CD31" wp14:editId="0E935C62">
                  <wp:extent cx="1308041" cy="2708848"/>
                  <wp:effectExtent l="0" t="0" r="6985" b="0"/>
                  <wp:docPr id="1" name="Picture 1" descr="A picture containing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text&#10;&#10;Description automatically generated"/>
                          <pic:cNvPicPr/>
                        </pic:nvPicPr>
                        <pic:blipFill>
                          <a:blip r:embed="rId12" cstate="print">
                            <a:extLst>
                              <a:ext uri="{28A0092B-C50C-407E-A947-70E740481C1C}">
                                <a14:useLocalDpi xmlns:a14="http://schemas.microsoft.com/office/drawing/2010/main" val="0"/>
                              </a:ext>
                            </a:extLst>
                          </a:blip>
                          <a:stretch>
                            <a:fillRect/>
                          </a:stretch>
                        </pic:blipFill>
                        <pic:spPr>
                          <a:xfrm>
                            <a:off x="0" y="0"/>
                            <a:ext cx="1316724" cy="2726829"/>
                          </a:xfrm>
                          <a:prstGeom prst="rect">
                            <a:avLst/>
                          </a:prstGeom>
                        </pic:spPr>
                      </pic:pic>
                    </a:graphicData>
                  </a:graphic>
                </wp:inline>
              </w:drawing>
            </w:r>
          </w:p>
        </w:tc>
        <w:tc>
          <w:tcPr>
            <w:tcW w:w="2984" w:type="dxa"/>
          </w:tcPr>
          <w:p w14:paraId="62609E5A" w14:textId="3E52E753" w:rsidR="00EC6A0A" w:rsidRDefault="00EC6A0A" w:rsidP="00EC6A0A">
            <w:pPr>
              <w:rPr>
                <w:sz w:val="24"/>
                <w:szCs w:val="24"/>
              </w:rPr>
            </w:pPr>
            <w:r>
              <w:rPr>
                <w:noProof/>
                <w:sz w:val="24"/>
                <w:szCs w:val="24"/>
                <w:lang w:eastAsia="en-GB"/>
              </w:rPr>
              <w:drawing>
                <wp:inline distT="0" distB="0" distL="0" distR="0" wp14:anchorId="0D812F86" wp14:editId="11968FC1">
                  <wp:extent cx="1695450" cy="2718435"/>
                  <wp:effectExtent l="0" t="0" r="0" b="5715"/>
                  <wp:docPr id="3" name="Picture 3" descr="A picture containing text, indoo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 picture containing text, indoor&#10;&#10;Description automatically generated"/>
                          <pic:cNvPicPr/>
                        </pic:nvPicPr>
                        <pic:blipFill rotWithShape="1">
                          <a:blip r:embed="rId13" cstate="print">
                            <a:extLst>
                              <a:ext uri="{28A0092B-C50C-407E-A947-70E740481C1C}">
                                <a14:useLocalDpi xmlns:a14="http://schemas.microsoft.com/office/drawing/2010/main" val="0"/>
                              </a:ext>
                            </a:extLst>
                          </a:blip>
                          <a:srcRect r="8432"/>
                          <a:stretch/>
                        </pic:blipFill>
                        <pic:spPr bwMode="auto">
                          <a:xfrm>
                            <a:off x="0" y="0"/>
                            <a:ext cx="1713382" cy="2747186"/>
                          </a:xfrm>
                          <a:prstGeom prst="rect">
                            <a:avLst/>
                          </a:prstGeom>
                          <a:ln>
                            <a:noFill/>
                          </a:ln>
                          <a:extLst>
                            <a:ext uri="{53640926-AAD7-44D8-BBD7-CCE9431645EC}">
                              <a14:shadowObscured xmlns:a14="http://schemas.microsoft.com/office/drawing/2010/main"/>
                            </a:ext>
                          </a:extLst>
                        </pic:spPr>
                      </pic:pic>
                    </a:graphicData>
                  </a:graphic>
                </wp:inline>
              </w:drawing>
            </w:r>
          </w:p>
        </w:tc>
        <w:tc>
          <w:tcPr>
            <w:tcW w:w="4354" w:type="dxa"/>
          </w:tcPr>
          <w:p w14:paraId="23865A3C" w14:textId="77777777" w:rsidR="00EC6A0A" w:rsidRDefault="00EC6A0A" w:rsidP="00EC6A0A">
            <w:pPr>
              <w:rPr>
                <w:sz w:val="24"/>
                <w:szCs w:val="24"/>
              </w:rPr>
            </w:pPr>
            <w:r>
              <w:rPr>
                <w:noProof/>
                <w:sz w:val="24"/>
                <w:szCs w:val="24"/>
                <w:lang w:eastAsia="en-GB"/>
              </w:rPr>
              <w:drawing>
                <wp:inline distT="0" distB="0" distL="0" distR="0" wp14:anchorId="4603058E" wp14:editId="7CDBAB39">
                  <wp:extent cx="2656642" cy="1666875"/>
                  <wp:effectExtent l="0" t="0" r="0" b="0"/>
                  <wp:docPr id="4" name="Picture 4" descr="Graphical user interface, websit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Graphical user interface, website&#10;&#10;Description automatically generated"/>
                          <pic:cNvPicPr/>
                        </pic:nvPicPr>
                        <pic:blipFill>
                          <a:blip r:embed="rId14" cstate="print">
                            <a:extLst>
                              <a:ext uri="{28A0092B-C50C-407E-A947-70E740481C1C}">
                                <a14:useLocalDpi xmlns:a14="http://schemas.microsoft.com/office/drawing/2010/main" val="0"/>
                              </a:ext>
                            </a:extLst>
                          </a:blip>
                          <a:stretch>
                            <a:fillRect/>
                          </a:stretch>
                        </pic:blipFill>
                        <pic:spPr>
                          <a:xfrm>
                            <a:off x="0" y="0"/>
                            <a:ext cx="2673212" cy="1677271"/>
                          </a:xfrm>
                          <a:prstGeom prst="rect">
                            <a:avLst/>
                          </a:prstGeom>
                        </pic:spPr>
                      </pic:pic>
                    </a:graphicData>
                  </a:graphic>
                </wp:inline>
              </w:drawing>
            </w:r>
          </w:p>
          <w:p w14:paraId="2FA7E034" w14:textId="52AE9291" w:rsidR="00EF4BA5" w:rsidRDefault="00EF4BA5" w:rsidP="00EC6A0A">
            <w:pPr>
              <w:rPr>
                <w:sz w:val="24"/>
                <w:szCs w:val="24"/>
              </w:rPr>
            </w:pPr>
            <w:r>
              <w:rPr>
                <w:sz w:val="24"/>
                <w:szCs w:val="24"/>
              </w:rPr>
              <w:t xml:space="preserve">Dust </w:t>
            </w:r>
            <w:r w:rsidR="00DA4CAB">
              <w:rPr>
                <w:sz w:val="24"/>
                <w:szCs w:val="24"/>
              </w:rPr>
              <w:t>on the base of the case.</w:t>
            </w:r>
          </w:p>
        </w:tc>
      </w:tr>
    </w:tbl>
    <w:p w14:paraId="33D4F55C" w14:textId="77777777" w:rsidR="00EC6A0A" w:rsidRPr="00EC6A0A" w:rsidRDefault="00EC6A0A" w:rsidP="00EC6A0A">
      <w:pPr>
        <w:spacing w:after="0"/>
        <w:rPr>
          <w:sz w:val="24"/>
          <w:szCs w:val="24"/>
        </w:rPr>
      </w:pPr>
    </w:p>
    <w:p w14:paraId="738A2003" w14:textId="77777777" w:rsidR="00D81D71" w:rsidRDefault="00D81D71" w:rsidP="00604B9F">
      <w:pPr>
        <w:spacing w:after="0"/>
        <w:rPr>
          <w:b/>
          <w:bCs/>
          <w:sz w:val="24"/>
          <w:szCs w:val="24"/>
        </w:rPr>
      </w:pPr>
    </w:p>
    <w:p w14:paraId="3429DD66" w14:textId="5C7F739E" w:rsidR="00D81D71" w:rsidRPr="00D81D71" w:rsidRDefault="00F67E48" w:rsidP="00604B9F">
      <w:pPr>
        <w:spacing w:after="0"/>
        <w:rPr>
          <w:b/>
          <w:bCs/>
          <w:sz w:val="24"/>
          <w:szCs w:val="24"/>
        </w:rPr>
      </w:pPr>
      <w:r>
        <w:rPr>
          <w:b/>
          <w:bCs/>
          <w:sz w:val="24"/>
          <w:szCs w:val="24"/>
        </w:rPr>
        <w:t>FIRST FLOOR DISPLAYS</w:t>
      </w:r>
    </w:p>
    <w:p w14:paraId="2024D023" w14:textId="77777777" w:rsidR="00F67E48" w:rsidRDefault="006126A6" w:rsidP="00F67E48">
      <w:pPr>
        <w:pStyle w:val="ListParagraph"/>
        <w:numPr>
          <w:ilvl w:val="0"/>
          <w:numId w:val="11"/>
        </w:numPr>
        <w:spacing w:after="0"/>
        <w:rPr>
          <w:sz w:val="24"/>
          <w:szCs w:val="24"/>
        </w:rPr>
      </w:pPr>
      <w:r w:rsidRPr="006126A6">
        <w:rPr>
          <w:sz w:val="24"/>
          <w:szCs w:val="24"/>
        </w:rPr>
        <w:t xml:space="preserve">A new white plastazote </w:t>
      </w:r>
      <w:r w:rsidR="00AC7B6A">
        <w:rPr>
          <w:sz w:val="24"/>
          <w:szCs w:val="24"/>
        </w:rPr>
        <w:t xml:space="preserve">foam </w:t>
      </w:r>
      <w:r w:rsidRPr="006126A6">
        <w:rPr>
          <w:sz w:val="24"/>
          <w:szCs w:val="24"/>
        </w:rPr>
        <w:t xml:space="preserve">support was cut for the BA sword to support its full length </w:t>
      </w:r>
    </w:p>
    <w:p w14:paraId="577AF516" w14:textId="24DE39B7" w:rsidR="00604B9F" w:rsidRPr="00F67E48" w:rsidRDefault="00F67E48" w:rsidP="00F67E48">
      <w:pPr>
        <w:pStyle w:val="ListParagraph"/>
        <w:numPr>
          <w:ilvl w:val="0"/>
          <w:numId w:val="11"/>
        </w:numPr>
        <w:spacing w:after="0"/>
        <w:rPr>
          <w:sz w:val="24"/>
          <w:szCs w:val="24"/>
        </w:rPr>
      </w:pPr>
      <w:r>
        <w:rPr>
          <w:sz w:val="24"/>
          <w:szCs w:val="24"/>
        </w:rPr>
        <w:t>A recalibrated Tinytag T/RH sensor was placed inside the archaeology case to monitor conditions.</w:t>
      </w:r>
    </w:p>
    <w:p w14:paraId="72C62052" w14:textId="5A3DED46" w:rsidR="00F6631B" w:rsidRPr="00821296" w:rsidRDefault="00F6631B" w:rsidP="00821296">
      <w:pPr>
        <w:pStyle w:val="ListParagraph"/>
        <w:numPr>
          <w:ilvl w:val="0"/>
          <w:numId w:val="11"/>
        </w:numPr>
        <w:spacing w:after="0"/>
        <w:rPr>
          <w:sz w:val="24"/>
          <w:szCs w:val="24"/>
        </w:rPr>
      </w:pPr>
      <w:r w:rsidRPr="00821296">
        <w:rPr>
          <w:sz w:val="24"/>
          <w:szCs w:val="24"/>
        </w:rPr>
        <w:t>All museums case cont</w:t>
      </w:r>
      <w:bookmarkStart w:id="0" w:name="_GoBack"/>
      <w:bookmarkEnd w:id="0"/>
      <w:r w:rsidRPr="00821296">
        <w:rPr>
          <w:sz w:val="24"/>
          <w:szCs w:val="24"/>
        </w:rPr>
        <w:t>ents and open display items were visually checked for change or damage, none was noted all appear stable.</w:t>
      </w:r>
    </w:p>
    <w:p w14:paraId="580DA7A3" w14:textId="77777777" w:rsidR="00F67E48" w:rsidRPr="00D4500E" w:rsidRDefault="00604B9F" w:rsidP="00821296">
      <w:pPr>
        <w:pStyle w:val="ListParagraph"/>
        <w:numPr>
          <w:ilvl w:val="0"/>
          <w:numId w:val="11"/>
        </w:numPr>
        <w:spacing w:after="0"/>
        <w:rPr>
          <w:sz w:val="24"/>
          <w:szCs w:val="24"/>
        </w:rPr>
      </w:pPr>
      <w:r w:rsidRPr="00D4500E">
        <w:rPr>
          <w:sz w:val="24"/>
          <w:szCs w:val="24"/>
        </w:rPr>
        <w:t xml:space="preserve">No pest activity was noted in the museum. </w:t>
      </w:r>
      <w:r w:rsidR="00982F00" w:rsidRPr="00D4500E">
        <w:rPr>
          <w:sz w:val="24"/>
          <w:szCs w:val="24"/>
        </w:rPr>
        <w:t>However, the blunder trap</w:t>
      </w:r>
      <w:r w:rsidR="002C2F10" w:rsidRPr="00D4500E">
        <w:rPr>
          <w:sz w:val="24"/>
          <w:szCs w:val="24"/>
        </w:rPr>
        <w:t xml:space="preserve"> under the window and next to the Archaeology case </w:t>
      </w:r>
      <w:r w:rsidR="00EE545A" w:rsidRPr="00D4500E">
        <w:rPr>
          <w:sz w:val="24"/>
          <w:szCs w:val="24"/>
        </w:rPr>
        <w:t xml:space="preserve">did show </w:t>
      </w:r>
      <w:r w:rsidR="009D00AC" w:rsidRPr="00D4500E">
        <w:rPr>
          <w:sz w:val="24"/>
          <w:szCs w:val="24"/>
        </w:rPr>
        <w:t xml:space="preserve">at least 7 dead </w:t>
      </w:r>
      <w:r w:rsidR="00821296" w:rsidRPr="00D4500E">
        <w:rPr>
          <w:sz w:val="24"/>
          <w:szCs w:val="24"/>
        </w:rPr>
        <w:t>woodlice</w:t>
      </w:r>
      <w:r w:rsidR="009D00AC" w:rsidRPr="00D4500E">
        <w:rPr>
          <w:sz w:val="24"/>
          <w:szCs w:val="24"/>
        </w:rPr>
        <w:t xml:space="preserve">. Not a museum pest but a possible sign of damp conditions. </w:t>
      </w:r>
    </w:p>
    <w:p w14:paraId="06AE6179" w14:textId="29CDD268" w:rsidR="00593762" w:rsidRPr="00D4500E" w:rsidRDefault="009D00AC" w:rsidP="00821296">
      <w:pPr>
        <w:pStyle w:val="ListParagraph"/>
        <w:numPr>
          <w:ilvl w:val="0"/>
          <w:numId w:val="11"/>
        </w:numPr>
        <w:spacing w:after="0"/>
        <w:rPr>
          <w:sz w:val="24"/>
          <w:szCs w:val="24"/>
        </w:rPr>
      </w:pPr>
      <w:r w:rsidRPr="00D4500E">
        <w:rPr>
          <w:sz w:val="24"/>
          <w:szCs w:val="24"/>
        </w:rPr>
        <w:lastRenderedPageBreak/>
        <w:t xml:space="preserve">There </w:t>
      </w:r>
      <w:r w:rsidR="00593762" w:rsidRPr="00D4500E">
        <w:rPr>
          <w:sz w:val="24"/>
          <w:szCs w:val="24"/>
        </w:rPr>
        <w:t>was</w:t>
      </w:r>
      <w:r w:rsidRPr="00D4500E">
        <w:rPr>
          <w:sz w:val="24"/>
          <w:szCs w:val="24"/>
        </w:rPr>
        <w:t xml:space="preserve"> a </w:t>
      </w:r>
      <w:r w:rsidR="00593762" w:rsidRPr="00D4500E">
        <w:rPr>
          <w:sz w:val="24"/>
          <w:szCs w:val="24"/>
        </w:rPr>
        <w:t xml:space="preserve">water leak </w:t>
      </w:r>
      <w:r w:rsidRPr="00D4500E">
        <w:rPr>
          <w:sz w:val="24"/>
          <w:szCs w:val="24"/>
        </w:rPr>
        <w:t xml:space="preserve">stain </w:t>
      </w:r>
      <w:r w:rsidR="00593762" w:rsidRPr="00D4500E">
        <w:rPr>
          <w:sz w:val="24"/>
          <w:szCs w:val="24"/>
        </w:rPr>
        <w:t xml:space="preserve">under the window behind the </w:t>
      </w:r>
      <w:r w:rsidR="00507449" w:rsidRPr="00D4500E">
        <w:rPr>
          <w:sz w:val="24"/>
          <w:szCs w:val="24"/>
        </w:rPr>
        <w:t>Archaeology case</w:t>
      </w:r>
      <w:r w:rsidR="004138B3" w:rsidRPr="00D4500E">
        <w:rPr>
          <w:sz w:val="24"/>
          <w:szCs w:val="24"/>
        </w:rPr>
        <w:t xml:space="preserve"> and another </w:t>
      </w:r>
      <w:r w:rsidR="00921C69" w:rsidRPr="00D4500E">
        <w:rPr>
          <w:sz w:val="24"/>
          <w:szCs w:val="24"/>
        </w:rPr>
        <w:t xml:space="preserve">under the window </w:t>
      </w:r>
      <w:r w:rsidR="004138B3" w:rsidRPr="00D4500E">
        <w:rPr>
          <w:sz w:val="24"/>
          <w:szCs w:val="24"/>
        </w:rPr>
        <w:t>behind the taxidermy case</w:t>
      </w:r>
      <w:r w:rsidR="00593762" w:rsidRPr="00D4500E">
        <w:rPr>
          <w:sz w:val="24"/>
          <w:szCs w:val="24"/>
        </w:rPr>
        <w:t>.</w:t>
      </w:r>
      <w:r w:rsidR="0053704E" w:rsidRPr="00D4500E">
        <w:rPr>
          <w:sz w:val="24"/>
          <w:szCs w:val="24"/>
        </w:rPr>
        <w:t xml:space="preserve"> These should be checked.</w:t>
      </w:r>
    </w:p>
    <w:p w14:paraId="358F09AB" w14:textId="361C1203" w:rsidR="003A075B" w:rsidRDefault="003A075B" w:rsidP="00821296">
      <w:pPr>
        <w:pStyle w:val="ListParagraph"/>
        <w:numPr>
          <w:ilvl w:val="0"/>
          <w:numId w:val="11"/>
        </w:numPr>
        <w:spacing w:after="0"/>
        <w:rPr>
          <w:sz w:val="24"/>
          <w:szCs w:val="24"/>
        </w:rPr>
      </w:pPr>
      <w:r>
        <w:rPr>
          <w:sz w:val="24"/>
          <w:szCs w:val="24"/>
        </w:rPr>
        <w:t>Falconer room, the large elephant skull, we noted some debris beneath. This was checked and appeared to have come from the internal structure which contains much miscellaneous non bone related organic debris. The skull was an open display item and has surface wear from visitor handling. Otherwise appears stable.</w:t>
      </w:r>
    </w:p>
    <w:p w14:paraId="36C9291E" w14:textId="77777777" w:rsidR="00F6631B" w:rsidRPr="007B29B2" w:rsidRDefault="00F6631B" w:rsidP="00604B9F">
      <w:pPr>
        <w:spacing w:after="0"/>
        <w:rPr>
          <w:b/>
          <w:bCs/>
          <w:sz w:val="24"/>
          <w:szCs w:val="24"/>
        </w:rPr>
      </w:pPr>
    </w:p>
    <w:p w14:paraId="16DC8C17" w14:textId="77777777" w:rsidR="00604B9F" w:rsidRPr="00372B09" w:rsidRDefault="00604B9F" w:rsidP="00604B9F">
      <w:pPr>
        <w:spacing w:after="0"/>
        <w:rPr>
          <w:b/>
          <w:bCs/>
          <w:sz w:val="24"/>
          <w:szCs w:val="24"/>
        </w:rPr>
      </w:pPr>
    </w:p>
    <w:tbl>
      <w:tblPr>
        <w:tblStyle w:val="TableGrid"/>
        <w:tblW w:w="0" w:type="auto"/>
        <w:tblInd w:w="-5" w:type="dxa"/>
        <w:tblLook w:val="04A0" w:firstRow="1" w:lastRow="0" w:firstColumn="1" w:lastColumn="0" w:noHBand="0" w:noVBand="1"/>
      </w:tblPr>
      <w:tblGrid>
        <w:gridCol w:w="9214"/>
      </w:tblGrid>
      <w:tr w:rsidR="00604B9F" w:rsidRPr="00372B09" w14:paraId="2D04703D" w14:textId="77777777" w:rsidTr="002A627B">
        <w:tc>
          <w:tcPr>
            <w:tcW w:w="9214" w:type="dxa"/>
            <w:shd w:val="clear" w:color="auto" w:fill="F7CAAC" w:themeFill="accent2" w:themeFillTint="66"/>
          </w:tcPr>
          <w:p w14:paraId="25F6FBFD" w14:textId="77777777" w:rsidR="00604B9F" w:rsidRDefault="00604B9F" w:rsidP="002A627B">
            <w:pPr>
              <w:rPr>
                <w:b/>
                <w:bCs/>
                <w:i/>
                <w:iCs/>
                <w:sz w:val="24"/>
                <w:szCs w:val="24"/>
              </w:rPr>
            </w:pPr>
            <w:r w:rsidRPr="006D4A02">
              <w:rPr>
                <w:b/>
                <w:bCs/>
                <w:sz w:val="24"/>
                <w:szCs w:val="24"/>
              </w:rPr>
              <w:t>ACTION</w:t>
            </w:r>
            <w:r>
              <w:rPr>
                <w:b/>
                <w:bCs/>
                <w:sz w:val="24"/>
                <w:szCs w:val="24"/>
              </w:rPr>
              <w:t>: Next visit</w:t>
            </w:r>
            <w:r w:rsidRPr="00C71949">
              <w:rPr>
                <w:b/>
                <w:bCs/>
                <w:i/>
                <w:iCs/>
                <w:sz w:val="24"/>
                <w:szCs w:val="24"/>
              </w:rPr>
              <w:t xml:space="preserve"> </w:t>
            </w:r>
          </w:p>
          <w:p w14:paraId="0F2DE424" w14:textId="77777777" w:rsidR="00604B9F" w:rsidRPr="008C7492" w:rsidRDefault="00604B9F" w:rsidP="002A627B">
            <w:pPr>
              <w:rPr>
                <w:sz w:val="16"/>
                <w:szCs w:val="16"/>
              </w:rPr>
            </w:pPr>
          </w:p>
          <w:p w14:paraId="76B518F4" w14:textId="31C0E4FA" w:rsidR="00F6631B" w:rsidRDefault="00F67E48" w:rsidP="00F23F9D">
            <w:pPr>
              <w:pStyle w:val="ListParagraph"/>
              <w:numPr>
                <w:ilvl w:val="0"/>
                <w:numId w:val="7"/>
              </w:numPr>
              <w:rPr>
                <w:sz w:val="24"/>
                <w:szCs w:val="24"/>
              </w:rPr>
            </w:pPr>
            <w:r>
              <w:rPr>
                <w:sz w:val="24"/>
                <w:szCs w:val="24"/>
              </w:rPr>
              <w:t xml:space="preserve">Check, surface clean to remove dust, then  and place the </w:t>
            </w:r>
            <w:r w:rsidR="003A075B">
              <w:rPr>
                <w:sz w:val="24"/>
                <w:szCs w:val="24"/>
              </w:rPr>
              <w:t xml:space="preserve">collection box </w:t>
            </w:r>
            <w:r>
              <w:rPr>
                <w:sz w:val="24"/>
                <w:szCs w:val="24"/>
              </w:rPr>
              <w:t xml:space="preserve">back on </w:t>
            </w:r>
            <w:r w:rsidR="003A075B">
              <w:rPr>
                <w:sz w:val="24"/>
                <w:szCs w:val="24"/>
              </w:rPr>
              <w:t>display</w:t>
            </w:r>
            <w:r>
              <w:rPr>
                <w:sz w:val="24"/>
                <w:szCs w:val="24"/>
              </w:rPr>
              <w:t xml:space="preserve"> in the religion case</w:t>
            </w:r>
          </w:p>
          <w:p w14:paraId="18D7E1F7" w14:textId="4E92F45B" w:rsidR="008C7492" w:rsidRPr="00372B09" w:rsidRDefault="008C7492" w:rsidP="008C7492">
            <w:pPr>
              <w:pStyle w:val="ListParagraph"/>
              <w:ind w:left="360"/>
              <w:rPr>
                <w:sz w:val="24"/>
                <w:szCs w:val="24"/>
              </w:rPr>
            </w:pPr>
          </w:p>
        </w:tc>
      </w:tr>
    </w:tbl>
    <w:p w14:paraId="60218C8C" w14:textId="77777777" w:rsidR="00604B9F" w:rsidRDefault="00604B9F" w:rsidP="002E5803">
      <w:pPr>
        <w:spacing w:after="0"/>
        <w:rPr>
          <w:b/>
          <w:bCs/>
          <w:sz w:val="24"/>
          <w:szCs w:val="24"/>
        </w:rPr>
      </w:pPr>
    </w:p>
    <w:p w14:paraId="326B08DC" w14:textId="77777777" w:rsidR="00604B9F" w:rsidRDefault="00604B9F" w:rsidP="002E5803">
      <w:pPr>
        <w:spacing w:after="0"/>
        <w:rPr>
          <w:b/>
          <w:bCs/>
          <w:sz w:val="24"/>
          <w:szCs w:val="24"/>
        </w:rPr>
      </w:pPr>
    </w:p>
    <w:p w14:paraId="54DE11D7" w14:textId="654DF395" w:rsidR="002E5803" w:rsidRDefault="00411CD4" w:rsidP="002E5803">
      <w:pPr>
        <w:spacing w:after="0"/>
        <w:rPr>
          <w:b/>
          <w:bCs/>
          <w:sz w:val="24"/>
          <w:szCs w:val="24"/>
        </w:rPr>
      </w:pPr>
      <w:r w:rsidRPr="00372B09">
        <w:rPr>
          <w:b/>
          <w:bCs/>
          <w:sz w:val="24"/>
          <w:szCs w:val="24"/>
        </w:rPr>
        <w:t>MUSEUM STORE</w:t>
      </w:r>
    </w:p>
    <w:p w14:paraId="21590697" w14:textId="77777777" w:rsidR="00411CD4" w:rsidRPr="008C7492" w:rsidRDefault="00411CD4" w:rsidP="002E5803">
      <w:pPr>
        <w:spacing w:after="0"/>
        <w:rPr>
          <w:b/>
          <w:bCs/>
          <w:sz w:val="16"/>
          <w:szCs w:val="16"/>
        </w:rPr>
      </w:pPr>
    </w:p>
    <w:p w14:paraId="77F61086" w14:textId="63765CD0" w:rsidR="0098085C" w:rsidRDefault="00411CD4" w:rsidP="002E5803">
      <w:pPr>
        <w:spacing w:after="0"/>
        <w:rPr>
          <w:b/>
          <w:bCs/>
          <w:sz w:val="24"/>
          <w:szCs w:val="24"/>
        </w:rPr>
      </w:pPr>
      <w:r w:rsidRPr="00372B09">
        <w:rPr>
          <w:b/>
          <w:bCs/>
          <w:sz w:val="24"/>
          <w:szCs w:val="24"/>
        </w:rPr>
        <w:t xml:space="preserve">GROUND FLOOR </w:t>
      </w:r>
    </w:p>
    <w:p w14:paraId="74CB3A8C" w14:textId="143355A4" w:rsidR="00522DEB" w:rsidRDefault="001E1DBF" w:rsidP="001E1DBF">
      <w:pPr>
        <w:rPr>
          <w:sz w:val="24"/>
          <w:szCs w:val="24"/>
        </w:rPr>
      </w:pPr>
      <w:r w:rsidRPr="001E1DBF">
        <w:rPr>
          <w:sz w:val="24"/>
          <w:szCs w:val="24"/>
        </w:rPr>
        <w:t>Please</w:t>
      </w:r>
      <w:r>
        <w:rPr>
          <w:sz w:val="24"/>
          <w:szCs w:val="24"/>
        </w:rPr>
        <w:t xml:space="preserve"> </w:t>
      </w:r>
      <w:r w:rsidR="00E7010B">
        <w:rPr>
          <w:sz w:val="24"/>
          <w:szCs w:val="24"/>
        </w:rPr>
        <w:t>s</w:t>
      </w:r>
      <w:r>
        <w:rPr>
          <w:sz w:val="24"/>
          <w:szCs w:val="24"/>
        </w:rPr>
        <w:t xml:space="preserve">ee </w:t>
      </w:r>
      <w:r w:rsidR="00E7010B">
        <w:rPr>
          <w:sz w:val="24"/>
          <w:szCs w:val="24"/>
        </w:rPr>
        <w:t xml:space="preserve">the </w:t>
      </w:r>
      <w:r>
        <w:rPr>
          <w:sz w:val="24"/>
          <w:szCs w:val="24"/>
        </w:rPr>
        <w:t>attached environmental report</w:t>
      </w:r>
      <w:r w:rsidR="00D72EFB">
        <w:rPr>
          <w:sz w:val="24"/>
          <w:szCs w:val="24"/>
        </w:rPr>
        <w:t>.</w:t>
      </w:r>
    </w:p>
    <w:p w14:paraId="6CC03656" w14:textId="77777777" w:rsidR="00A23617" w:rsidRDefault="00A23617" w:rsidP="00670E53">
      <w:pPr>
        <w:pStyle w:val="ListParagraph"/>
        <w:ind w:left="0"/>
        <w:rPr>
          <w:b/>
          <w:bCs/>
          <w:sz w:val="24"/>
          <w:szCs w:val="24"/>
        </w:rPr>
      </w:pPr>
    </w:p>
    <w:p w14:paraId="5E623B0F" w14:textId="77777777" w:rsidR="00271C4B" w:rsidRDefault="00A3775F" w:rsidP="00670E53">
      <w:pPr>
        <w:pStyle w:val="ListParagraph"/>
        <w:ind w:left="0"/>
        <w:rPr>
          <w:sz w:val="24"/>
          <w:szCs w:val="24"/>
        </w:rPr>
      </w:pPr>
      <w:r w:rsidRPr="000C3D48">
        <w:rPr>
          <w:b/>
          <w:bCs/>
          <w:sz w:val="24"/>
          <w:szCs w:val="24"/>
        </w:rPr>
        <w:t>Current visit</w:t>
      </w:r>
      <w:r>
        <w:rPr>
          <w:sz w:val="24"/>
          <w:szCs w:val="24"/>
        </w:rPr>
        <w:t xml:space="preserve">: </w:t>
      </w:r>
    </w:p>
    <w:p w14:paraId="58739DBD" w14:textId="77777777" w:rsidR="000E3208" w:rsidRDefault="00AF5068" w:rsidP="00670E53">
      <w:pPr>
        <w:pStyle w:val="ListParagraph"/>
        <w:ind w:left="0"/>
        <w:rPr>
          <w:sz w:val="24"/>
          <w:szCs w:val="24"/>
        </w:rPr>
      </w:pPr>
      <w:r>
        <w:rPr>
          <w:sz w:val="24"/>
          <w:szCs w:val="24"/>
        </w:rPr>
        <w:t>The ground floor store was</w:t>
      </w:r>
      <w:r w:rsidR="00C5214B">
        <w:rPr>
          <w:sz w:val="24"/>
          <w:szCs w:val="24"/>
        </w:rPr>
        <w:t xml:space="preserve"> checked</w:t>
      </w:r>
      <w:r w:rsidR="000E3208">
        <w:rPr>
          <w:sz w:val="24"/>
          <w:szCs w:val="24"/>
        </w:rPr>
        <w:t>.</w:t>
      </w:r>
    </w:p>
    <w:p w14:paraId="372A1C81" w14:textId="63769D0B" w:rsidR="000E3208" w:rsidRDefault="00C5214B" w:rsidP="00670E53">
      <w:pPr>
        <w:pStyle w:val="ListParagraph"/>
        <w:ind w:left="0"/>
        <w:rPr>
          <w:sz w:val="24"/>
          <w:szCs w:val="24"/>
        </w:rPr>
      </w:pPr>
      <w:r>
        <w:rPr>
          <w:sz w:val="24"/>
          <w:szCs w:val="24"/>
        </w:rPr>
        <w:t xml:space="preserve"> </w:t>
      </w:r>
    </w:p>
    <w:p w14:paraId="6574887D" w14:textId="470D7282" w:rsidR="000E3208" w:rsidRDefault="000E3208" w:rsidP="000E3208">
      <w:pPr>
        <w:pStyle w:val="ListParagraph"/>
        <w:numPr>
          <w:ilvl w:val="0"/>
          <w:numId w:val="7"/>
        </w:numPr>
        <w:rPr>
          <w:sz w:val="24"/>
          <w:szCs w:val="24"/>
        </w:rPr>
      </w:pPr>
      <w:r>
        <w:rPr>
          <w:sz w:val="24"/>
          <w:szCs w:val="24"/>
        </w:rPr>
        <w:t>The shelving containing the archaeological and architectural stones were checked, there was evidence of some soil/stone debris on the shelf. Not sure how old this was, the surface of the stone querns looked to be stable,</w:t>
      </w:r>
      <w:r w:rsidR="008C7492">
        <w:rPr>
          <w:sz w:val="24"/>
          <w:szCs w:val="24"/>
        </w:rPr>
        <w:t xml:space="preserve"> although,</w:t>
      </w:r>
      <w:r>
        <w:rPr>
          <w:sz w:val="24"/>
          <w:szCs w:val="24"/>
        </w:rPr>
        <w:t xml:space="preserve"> </w:t>
      </w:r>
      <w:r w:rsidR="008C7492">
        <w:rPr>
          <w:sz w:val="24"/>
          <w:szCs w:val="24"/>
        </w:rPr>
        <w:t xml:space="preserve">access was difficult, </w:t>
      </w:r>
      <w:r w:rsidR="00B2249A">
        <w:rPr>
          <w:sz w:val="24"/>
          <w:szCs w:val="24"/>
        </w:rPr>
        <w:t xml:space="preserve">the area will be cleaned </w:t>
      </w:r>
      <w:r>
        <w:rPr>
          <w:sz w:val="24"/>
          <w:szCs w:val="24"/>
        </w:rPr>
        <w:t>and the situation</w:t>
      </w:r>
      <w:r w:rsidR="00B2249A">
        <w:rPr>
          <w:sz w:val="24"/>
          <w:szCs w:val="24"/>
        </w:rPr>
        <w:t xml:space="preserve"> monitored</w:t>
      </w:r>
      <w:r>
        <w:rPr>
          <w:sz w:val="24"/>
          <w:szCs w:val="24"/>
        </w:rPr>
        <w:t>.</w:t>
      </w:r>
    </w:p>
    <w:p w14:paraId="06714830" w14:textId="77777777" w:rsidR="000E3208" w:rsidRDefault="000E3208" w:rsidP="00670E53">
      <w:pPr>
        <w:pStyle w:val="ListParagraph"/>
        <w:ind w:left="0"/>
        <w:rPr>
          <w:sz w:val="24"/>
          <w:szCs w:val="24"/>
        </w:rPr>
      </w:pPr>
    </w:p>
    <w:p w14:paraId="399236D9" w14:textId="0F1F1162" w:rsidR="00F146EC" w:rsidRDefault="000E3208" w:rsidP="000E3208">
      <w:pPr>
        <w:pStyle w:val="ListParagraph"/>
        <w:numPr>
          <w:ilvl w:val="0"/>
          <w:numId w:val="7"/>
        </w:numPr>
        <w:rPr>
          <w:sz w:val="24"/>
          <w:szCs w:val="24"/>
        </w:rPr>
      </w:pPr>
      <w:r>
        <w:rPr>
          <w:sz w:val="24"/>
          <w:szCs w:val="24"/>
        </w:rPr>
        <w:t>S</w:t>
      </w:r>
      <w:r w:rsidR="00AF5068">
        <w:rPr>
          <w:sz w:val="24"/>
          <w:szCs w:val="24"/>
        </w:rPr>
        <w:t xml:space="preserve">elected </w:t>
      </w:r>
      <w:r w:rsidR="00670E53">
        <w:rPr>
          <w:sz w:val="24"/>
          <w:szCs w:val="24"/>
        </w:rPr>
        <w:t xml:space="preserve">geology / palaeontology trays were </w:t>
      </w:r>
      <w:r w:rsidR="00C5214B">
        <w:rPr>
          <w:sz w:val="24"/>
          <w:szCs w:val="24"/>
        </w:rPr>
        <w:t>examined.</w:t>
      </w:r>
      <w:r>
        <w:rPr>
          <w:sz w:val="24"/>
          <w:szCs w:val="24"/>
        </w:rPr>
        <w:t xml:space="preserve"> Many of the trays still have dust and small stone fragments in the base due to the drawers not having adequate softening and the contents not being separated</w:t>
      </w:r>
      <w:r w:rsidR="00E663A6">
        <w:rPr>
          <w:sz w:val="24"/>
          <w:szCs w:val="24"/>
        </w:rPr>
        <w:t>.</w:t>
      </w:r>
      <w:r>
        <w:rPr>
          <w:sz w:val="24"/>
          <w:szCs w:val="24"/>
        </w:rPr>
        <w:t xml:space="preserve"> </w:t>
      </w:r>
      <w:r w:rsidR="00E663A6">
        <w:rPr>
          <w:sz w:val="24"/>
          <w:szCs w:val="24"/>
        </w:rPr>
        <w:t>A</w:t>
      </w:r>
      <w:r>
        <w:rPr>
          <w:sz w:val="24"/>
          <w:szCs w:val="24"/>
        </w:rPr>
        <w:t xml:space="preserve">s time allows during visits </w:t>
      </w:r>
      <w:r w:rsidR="00E663A6">
        <w:rPr>
          <w:sz w:val="24"/>
          <w:szCs w:val="24"/>
        </w:rPr>
        <w:t>we</w:t>
      </w:r>
      <w:r>
        <w:rPr>
          <w:sz w:val="24"/>
          <w:szCs w:val="24"/>
        </w:rPr>
        <w:t xml:space="preserve"> will aim to clean and line the trays to reduce this problem.  Drawer D:18.4.9 - dead spider but no other pest issues evident.</w:t>
      </w:r>
    </w:p>
    <w:p w14:paraId="16DF74FC" w14:textId="77777777" w:rsidR="00F946DB" w:rsidRDefault="00F946DB" w:rsidP="00F31FCD">
      <w:pPr>
        <w:pStyle w:val="ListParagraph"/>
        <w:ind w:left="0"/>
        <w:rPr>
          <w:sz w:val="24"/>
          <w:szCs w:val="24"/>
        </w:rPr>
      </w:pPr>
    </w:p>
    <w:p w14:paraId="196C93D0" w14:textId="2FBD2A0D" w:rsidR="00AC5F2F" w:rsidRPr="00A23617" w:rsidRDefault="004F3680" w:rsidP="000E3208">
      <w:pPr>
        <w:pStyle w:val="ListParagraph"/>
        <w:numPr>
          <w:ilvl w:val="0"/>
          <w:numId w:val="7"/>
        </w:numPr>
        <w:rPr>
          <w:sz w:val="24"/>
          <w:szCs w:val="24"/>
        </w:rPr>
      </w:pPr>
      <w:r>
        <w:rPr>
          <w:sz w:val="24"/>
          <w:szCs w:val="24"/>
        </w:rPr>
        <w:t xml:space="preserve">The </w:t>
      </w:r>
      <w:r w:rsidR="00E35840">
        <w:rPr>
          <w:sz w:val="24"/>
          <w:szCs w:val="24"/>
        </w:rPr>
        <w:t xml:space="preserve">Chairs will </w:t>
      </w:r>
      <w:r w:rsidR="00F31FCD">
        <w:rPr>
          <w:sz w:val="24"/>
          <w:szCs w:val="24"/>
        </w:rPr>
        <w:t xml:space="preserve">continue to be </w:t>
      </w:r>
      <w:r w:rsidR="00411C96" w:rsidRPr="00A23617">
        <w:rPr>
          <w:sz w:val="24"/>
          <w:szCs w:val="24"/>
        </w:rPr>
        <w:t>monitored</w:t>
      </w:r>
      <w:r w:rsidR="00E35840">
        <w:rPr>
          <w:sz w:val="24"/>
          <w:szCs w:val="24"/>
        </w:rPr>
        <w:t xml:space="preserve"> for wood worm activity, none noted on this visit.</w:t>
      </w:r>
    </w:p>
    <w:p w14:paraId="6CBA53BA" w14:textId="77777777" w:rsidR="00F66D8F" w:rsidRPr="00372B09" w:rsidRDefault="00F66D8F">
      <w:pPr>
        <w:rPr>
          <w:sz w:val="24"/>
          <w:szCs w:val="24"/>
        </w:rPr>
      </w:pPr>
    </w:p>
    <w:tbl>
      <w:tblPr>
        <w:tblStyle w:val="TableGrid"/>
        <w:tblW w:w="0" w:type="auto"/>
        <w:tblInd w:w="-5" w:type="dxa"/>
        <w:tblLook w:val="04A0" w:firstRow="1" w:lastRow="0" w:firstColumn="1" w:lastColumn="0" w:noHBand="0" w:noVBand="1"/>
      </w:tblPr>
      <w:tblGrid>
        <w:gridCol w:w="9498"/>
      </w:tblGrid>
      <w:tr w:rsidR="001148ED" w:rsidRPr="00372B09" w14:paraId="4E0F116B" w14:textId="77777777" w:rsidTr="0026674D">
        <w:tc>
          <w:tcPr>
            <w:tcW w:w="9498" w:type="dxa"/>
            <w:shd w:val="clear" w:color="auto" w:fill="F7CAAC" w:themeFill="accent2" w:themeFillTint="66"/>
          </w:tcPr>
          <w:p w14:paraId="5E81694D" w14:textId="77777777" w:rsidR="001148ED" w:rsidRDefault="001148ED" w:rsidP="00A10037">
            <w:pPr>
              <w:rPr>
                <w:b/>
                <w:bCs/>
                <w:sz w:val="24"/>
                <w:szCs w:val="24"/>
              </w:rPr>
            </w:pPr>
            <w:r w:rsidRPr="00372B09">
              <w:rPr>
                <w:b/>
                <w:bCs/>
                <w:sz w:val="24"/>
                <w:szCs w:val="24"/>
              </w:rPr>
              <w:t>ACTION:</w:t>
            </w:r>
            <w:r>
              <w:rPr>
                <w:b/>
                <w:bCs/>
                <w:sz w:val="24"/>
                <w:szCs w:val="24"/>
              </w:rPr>
              <w:t xml:space="preserve"> Next visit</w:t>
            </w:r>
          </w:p>
          <w:p w14:paraId="1E5D1DA0" w14:textId="77777777" w:rsidR="000E504B" w:rsidRPr="000E504B" w:rsidRDefault="000E504B" w:rsidP="000E504B">
            <w:pPr>
              <w:rPr>
                <w:sz w:val="24"/>
                <w:szCs w:val="24"/>
              </w:rPr>
            </w:pPr>
          </w:p>
          <w:p w14:paraId="7CE20D5A" w14:textId="5C6A3DC3" w:rsidR="001148ED" w:rsidRDefault="00E35840" w:rsidP="00E35840">
            <w:pPr>
              <w:pStyle w:val="ListParagraph"/>
              <w:numPr>
                <w:ilvl w:val="0"/>
                <w:numId w:val="4"/>
              </w:numPr>
              <w:rPr>
                <w:sz w:val="24"/>
                <w:szCs w:val="24"/>
              </w:rPr>
            </w:pPr>
            <w:r>
              <w:rPr>
                <w:sz w:val="24"/>
                <w:szCs w:val="24"/>
              </w:rPr>
              <w:t>Continue cleaning the trays to remove insect debris</w:t>
            </w:r>
          </w:p>
          <w:p w14:paraId="72D0597F" w14:textId="258C7198" w:rsidR="00E35840" w:rsidRDefault="00E35840" w:rsidP="00E35840">
            <w:pPr>
              <w:pStyle w:val="ListParagraph"/>
              <w:numPr>
                <w:ilvl w:val="0"/>
                <w:numId w:val="4"/>
              </w:numPr>
              <w:rPr>
                <w:sz w:val="24"/>
                <w:szCs w:val="24"/>
              </w:rPr>
            </w:pPr>
            <w:r>
              <w:rPr>
                <w:sz w:val="24"/>
                <w:szCs w:val="24"/>
              </w:rPr>
              <w:t>Add silica gel sachets to the pyrite affected specimens</w:t>
            </w:r>
          </w:p>
          <w:p w14:paraId="2A9C0BB1" w14:textId="22949D73" w:rsidR="00E35840" w:rsidRDefault="00E35840" w:rsidP="00E35840">
            <w:pPr>
              <w:pStyle w:val="ListParagraph"/>
              <w:numPr>
                <w:ilvl w:val="0"/>
                <w:numId w:val="4"/>
              </w:numPr>
              <w:rPr>
                <w:sz w:val="24"/>
                <w:szCs w:val="24"/>
              </w:rPr>
            </w:pPr>
            <w:r>
              <w:rPr>
                <w:sz w:val="24"/>
                <w:szCs w:val="24"/>
              </w:rPr>
              <w:t>Add softening to reduce physical damage where necessary</w:t>
            </w:r>
          </w:p>
          <w:p w14:paraId="5C33E618" w14:textId="7549C874" w:rsidR="00E35840" w:rsidRPr="00372B09" w:rsidRDefault="00E35840" w:rsidP="00E35840">
            <w:pPr>
              <w:pStyle w:val="ListParagraph"/>
              <w:ind w:left="360"/>
              <w:rPr>
                <w:sz w:val="24"/>
                <w:szCs w:val="24"/>
              </w:rPr>
            </w:pPr>
          </w:p>
        </w:tc>
      </w:tr>
    </w:tbl>
    <w:p w14:paraId="33BF3339" w14:textId="69EECF2C" w:rsidR="00D13DA2" w:rsidRDefault="00D13DA2">
      <w:pPr>
        <w:rPr>
          <w:sz w:val="24"/>
          <w:szCs w:val="24"/>
        </w:rPr>
      </w:pPr>
    </w:p>
    <w:p w14:paraId="098EC50C" w14:textId="77777777" w:rsidR="008C7492" w:rsidRDefault="008C7492">
      <w:pPr>
        <w:rPr>
          <w:sz w:val="24"/>
          <w:szCs w:val="24"/>
        </w:rPr>
      </w:pPr>
    </w:p>
    <w:p w14:paraId="3CC0692B" w14:textId="3DDE5DDA" w:rsidR="00297EB5" w:rsidRDefault="005C3965">
      <w:pPr>
        <w:rPr>
          <w:b/>
          <w:bCs/>
          <w:sz w:val="24"/>
          <w:szCs w:val="24"/>
        </w:rPr>
      </w:pPr>
      <w:r w:rsidRPr="005C3965">
        <w:rPr>
          <w:b/>
          <w:bCs/>
          <w:sz w:val="24"/>
          <w:szCs w:val="24"/>
        </w:rPr>
        <w:lastRenderedPageBreak/>
        <w:t>GROUND FLOOR FOYER AREA OPPOSITE OFFICE</w:t>
      </w:r>
    </w:p>
    <w:p w14:paraId="16C34772" w14:textId="1BC0E5FB" w:rsidR="005C3965" w:rsidRDefault="005C3965">
      <w:pPr>
        <w:rPr>
          <w:sz w:val="24"/>
          <w:szCs w:val="24"/>
        </w:rPr>
      </w:pPr>
      <w:r w:rsidRPr="00C13369">
        <w:rPr>
          <w:sz w:val="24"/>
          <w:szCs w:val="24"/>
        </w:rPr>
        <w:t xml:space="preserve">Large </w:t>
      </w:r>
      <w:r w:rsidR="00C13369">
        <w:rPr>
          <w:sz w:val="24"/>
          <w:szCs w:val="24"/>
        </w:rPr>
        <w:t xml:space="preserve">incised </w:t>
      </w:r>
      <w:r w:rsidRPr="00C13369">
        <w:rPr>
          <w:sz w:val="24"/>
          <w:szCs w:val="24"/>
        </w:rPr>
        <w:t>stone</w:t>
      </w:r>
      <w:r w:rsidR="00C13369">
        <w:rPr>
          <w:sz w:val="24"/>
          <w:szCs w:val="24"/>
        </w:rPr>
        <w:t xml:space="preserve"> in case. </w:t>
      </w:r>
      <w:r w:rsidR="00277728">
        <w:rPr>
          <w:sz w:val="24"/>
          <w:szCs w:val="24"/>
        </w:rPr>
        <w:t xml:space="preserve">Acc. No. </w:t>
      </w:r>
      <w:r w:rsidR="00C13369">
        <w:rPr>
          <w:sz w:val="24"/>
          <w:szCs w:val="24"/>
        </w:rPr>
        <w:t>1992-16</w:t>
      </w:r>
    </w:p>
    <w:p w14:paraId="2702C985" w14:textId="153807E9" w:rsidR="00C13369" w:rsidRDefault="00DF61DA">
      <w:pPr>
        <w:rPr>
          <w:sz w:val="24"/>
          <w:szCs w:val="24"/>
        </w:rPr>
      </w:pPr>
      <w:r>
        <w:rPr>
          <w:sz w:val="24"/>
          <w:szCs w:val="24"/>
        </w:rPr>
        <w:t>Monitor</w:t>
      </w:r>
      <w:r w:rsidR="001F6196">
        <w:rPr>
          <w:sz w:val="24"/>
          <w:szCs w:val="24"/>
        </w:rPr>
        <w:t>ed</w:t>
      </w:r>
      <w:r>
        <w:rPr>
          <w:sz w:val="24"/>
          <w:szCs w:val="24"/>
        </w:rPr>
        <w:t xml:space="preserve"> – no change this visit.</w:t>
      </w:r>
    </w:p>
    <w:p w14:paraId="3C322E1D" w14:textId="77777777" w:rsidR="001F6196" w:rsidRPr="00C13369" w:rsidRDefault="001F6196">
      <w:pPr>
        <w:rPr>
          <w:sz w:val="24"/>
          <w:szCs w:val="24"/>
        </w:rPr>
      </w:pPr>
    </w:p>
    <w:p w14:paraId="5A081DCE" w14:textId="151EFAA3" w:rsidR="0098085C" w:rsidRPr="00372B09" w:rsidRDefault="00F82A67">
      <w:pPr>
        <w:rPr>
          <w:b/>
          <w:bCs/>
          <w:sz w:val="24"/>
          <w:szCs w:val="24"/>
        </w:rPr>
      </w:pPr>
      <w:r w:rsidRPr="00372B09">
        <w:rPr>
          <w:b/>
          <w:bCs/>
          <w:sz w:val="24"/>
          <w:szCs w:val="24"/>
        </w:rPr>
        <w:t>FIRST FLOOR</w:t>
      </w:r>
      <w:r w:rsidR="00BF2ABF">
        <w:rPr>
          <w:b/>
          <w:bCs/>
          <w:sz w:val="24"/>
          <w:szCs w:val="24"/>
        </w:rPr>
        <w:t xml:space="preserve"> STORE</w:t>
      </w:r>
    </w:p>
    <w:p w14:paraId="43553FFD" w14:textId="4C867FC0" w:rsidR="007B5195" w:rsidRDefault="00E40FF2" w:rsidP="007B5195">
      <w:pPr>
        <w:spacing w:after="0"/>
        <w:rPr>
          <w:b/>
          <w:bCs/>
          <w:sz w:val="24"/>
          <w:szCs w:val="24"/>
        </w:rPr>
      </w:pPr>
      <w:r>
        <w:rPr>
          <w:b/>
          <w:bCs/>
          <w:sz w:val="24"/>
          <w:szCs w:val="24"/>
        </w:rPr>
        <w:t xml:space="preserve">Insect </w:t>
      </w:r>
      <w:r w:rsidR="007B5195" w:rsidRPr="00D13DA2">
        <w:rPr>
          <w:b/>
          <w:bCs/>
          <w:sz w:val="24"/>
          <w:szCs w:val="24"/>
        </w:rPr>
        <w:t>Trap Check 0</w:t>
      </w:r>
      <w:r w:rsidR="007B5195">
        <w:rPr>
          <w:b/>
          <w:bCs/>
          <w:sz w:val="24"/>
          <w:szCs w:val="24"/>
        </w:rPr>
        <w:t>9</w:t>
      </w:r>
      <w:r w:rsidR="007B5195" w:rsidRPr="00D13DA2">
        <w:rPr>
          <w:b/>
          <w:bCs/>
          <w:sz w:val="24"/>
          <w:szCs w:val="24"/>
        </w:rPr>
        <w:t>/</w:t>
      </w:r>
      <w:r w:rsidR="0029270C">
        <w:rPr>
          <w:b/>
          <w:bCs/>
          <w:sz w:val="24"/>
          <w:szCs w:val="24"/>
        </w:rPr>
        <w:t>02/</w:t>
      </w:r>
      <w:r w:rsidR="007B5195" w:rsidRPr="00D13DA2">
        <w:rPr>
          <w:b/>
          <w:bCs/>
          <w:sz w:val="24"/>
          <w:szCs w:val="24"/>
        </w:rPr>
        <w:t>202</w:t>
      </w:r>
      <w:r w:rsidR="0029270C">
        <w:rPr>
          <w:b/>
          <w:bCs/>
          <w:sz w:val="24"/>
          <w:szCs w:val="24"/>
        </w:rPr>
        <w:t>3</w:t>
      </w:r>
    </w:p>
    <w:p w14:paraId="3884A182" w14:textId="77777777" w:rsidR="007B5195" w:rsidRDefault="007B5195" w:rsidP="007B5195">
      <w:pPr>
        <w:spacing w:after="0"/>
        <w:rPr>
          <w:sz w:val="24"/>
          <w:szCs w:val="24"/>
        </w:rPr>
      </w:pPr>
      <w:r>
        <w:rPr>
          <w:sz w:val="24"/>
          <w:szCs w:val="24"/>
        </w:rPr>
        <w:t>Moth lures all clean, no evidence of flying clothes moth</w:t>
      </w:r>
    </w:p>
    <w:p w14:paraId="1400867E" w14:textId="5EDFC0F0" w:rsidR="00702068" w:rsidRPr="00702068" w:rsidRDefault="00E40FF2" w:rsidP="00E40FF2">
      <w:pPr>
        <w:spacing w:after="0"/>
        <w:rPr>
          <w:b/>
          <w:bCs/>
          <w:i/>
          <w:iCs/>
          <w:sz w:val="24"/>
          <w:szCs w:val="24"/>
        </w:rPr>
      </w:pPr>
      <w:r w:rsidRPr="00372B09">
        <w:rPr>
          <w:sz w:val="24"/>
          <w:szCs w:val="24"/>
        </w:rPr>
        <w:t xml:space="preserve">Blunder traps </w:t>
      </w:r>
      <w:r>
        <w:rPr>
          <w:sz w:val="24"/>
          <w:szCs w:val="24"/>
        </w:rPr>
        <w:t>are located</w:t>
      </w:r>
      <w:r w:rsidRPr="00372B09">
        <w:rPr>
          <w:sz w:val="24"/>
          <w:szCs w:val="24"/>
        </w:rPr>
        <w:t xml:space="preserve"> the radiators at front and rear of store</w:t>
      </w:r>
      <w:r>
        <w:rPr>
          <w:sz w:val="24"/>
          <w:szCs w:val="24"/>
        </w:rPr>
        <w:t xml:space="preserve"> </w:t>
      </w:r>
      <w:r w:rsidR="001F6196">
        <w:rPr>
          <w:sz w:val="24"/>
          <w:szCs w:val="24"/>
        </w:rPr>
        <w:t>–</w:t>
      </w:r>
      <w:r>
        <w:rPr>
          <w:sz w:val="24"/>
          <w:szCs w:val="24"/>
        </w:rPr>
        <w:t xml:space="preserve"> </w:t>
      </w:r>
      <w:r w:rsidR="001F6196">
        <w:rPr>
          <w:sz w:val="24"/>
          <w:szCs w:val="24"/>
        </w:rPr>
        <w:t xml:space="preserve">all </w:t>
      </w:r>
      <w:r>
        <w:rPr>
          <w:sz w:val="24"/>
          <w:szCs w:val="24"/>
        </w:rPr>
        <w:t>clean</w:t>
      </w:r>
      <w:r w:rsidR="00702068">
        <w:rPr>
          <w:sz w:val="24"/>
          <w:szCs w:val="24"/>
        </w:rPr>
        <w:t xml:space="preserve"> </w:t>
      </w:r>
    </w:p>
    <w:p w14:paraId="397D4977" w14:textId="47288D92" w:rsidR="00D13DA2" w:rsidRDefault="00D13DA2" w:rsidP="00667DA9">
      <w:pPr>
        <w:spacing w:after="0"/>
        <w:rPr>
          <w:sz w:val="24"/>
          <w:szCs w:val="24"/>
        </w:rPr>
      </w:pPr>
    </w:p>
    <w:p w14:paraId="65A5D3EC" w14:textId="77777777" w:rsidR="000E3208" w:rsidRDefault="00E40FF2" w:rsidP="00667DA9">
      <w:pPr>
        <w:spacing w:after="0"/>
        <w:rPr>
          <w:sz w:val="24"/>
          <w:szCs w:val="24"/>
        </w:rPr>
      </w:pPr>
      <w:r w:rsidRPr="00372B09">
        <w:rPr>
          <w:sz w:val="24"/>
          <w:szCs w:val="24"/>
        </w:rPr>
        <w:t xml:space="preserve">A walk-through </w:t>
      </w:r>
      <w:r>
        <w:rPr>
          <w:sz w:val="24"/>
          <w:szCs w:val="24"/>
        </w:rPr>
        <w:t xml:space="preserve">visual </w:t>
      </w:r>
      <w:r w:rsidRPr="00372B09">
        <w:rPr>
          <w:sz w:val="24"/>
          <w:szCs w:val="24"/>
        </w:rPr>
        <w:t xml:space="preserve">check was made for all the </w:t>
      </w:r>
      <w:r>
        <w:rPr>
          <w:sz w:val="24"/>
          <w:szCs w:val="24"/>
        </w:rPr>
        <w:t>shelving bays</w:t>
      </w:r>
      <w:r w:rsidR="000E3208">
        <w:rPr>
          <w:sz w:val="24"/>
          <w:szCs w:val="24"/>
        </w:rPr>
        <w:t>.</w:t>
      </w:r>
    </w:p>
    <w:p w14:paraId="4DBBF436" w14:textId="77777777" w:rsidR="000E3208" w:rsidRDefault="000E3208" w:rsidP="00667DA9">
      <w:pPr>
        <w:spacing w:after="0"/>
        <w:rPr>
          <w:sz w:val="24"/>
          <w:szCs w:val="24"/>
        </w:rPr>
      </w:pPr>
    </w:p>
    <w:p w14:paraId="15358254" w14:textId="28D526B4" w:rsidR="00C37868" w:rsidRPr="00F67E48" w:rsidRDefault="000E3208" w:rsidP="00F67E48">
      <w:pPr>
        <w:pStyle w:val="ListParagraph"/>
        <w:numPr>
          <w:ilvl w:val="0"/>
          <w:numId w:val="13"/>
        </w:numPr>
        <w:spacing w:after="0"/>
        <w:rPr>
          <w:sz w:val="24"/>
          <w:szCs w:val="24"/>
        </w:rPr>
      </w:pPr>
      <w:r w:rsidRPr="00C37868">
        <w:rPr>
          <w:sz w:val="24"/>
          <w:szCs w:val="24"/>
        </w:rPr>
        <w:t>9.3.1</w:t>
      </w:r>
      <w:r w:rsidR="00E40FF2" w:rsidRPr="00C37868">
        <w:rPr>
          <w:sz w:val="24"/>
          <w:szCs w:val="24"/>
        </w:rPr>
        <w:t xml:space="preserve"> </w:t>
      </w:r>
      <w:r w:rsidR="00C37868" w:rsidRPr="00C37868">
        <w:rPr>
          <w:sz w:val="24"/>
          <w:szCs w:val="24"/>
        </w:rPr>
        <w:t>Coopered milk</w:t>
      </w:r>
      <w:r w:rsidR="00B2249A">
        <w:rPr>
          <w:sz w:val="24"/>
          <w:szCs w:val="24"/>
        </w:rPr>
        <w:t xml:space="preserve">/butter </w:t>
      </w:r>
      <w:r w:rsidR="00C37868" w:rsidRPr="00C37868">
        <w:rPr>
          <w:sz w:val="24"/>
          <w:szCs w:val="24"/>
        </w:rPr>
        <w:t>churn. Potential active woodworm, placed in the freezer to treat.</w:t>
      </w:r>
    </w:p>
    <w:p w14:paraId="7E5B605B" w14:textId="1CA58E01" w:rsidR="00C37868" w:rsidRPr="00F67E48" w:rsidRDefault="00C37868" w:rsidP="00C37868">
      <w:pPr>
        <w:pStyle w:val="ListParagraph"/>
        <w:numPr>
          <w:ilvl w:val="0"/>
          <w:numId w:val="13"/>
        </w:numPr>
        <w:spacing w:after="0"/>
        <w:rPr>
          <w:sz w:val="24"/>
          <w:szCs w:val="24"/>
        </w:rPr>
      </w:pPr>
      <w:r w:rsidRPr="00C37868">
        <w:rPr>
          <w:sz w:val="24"/>
          <w:szCs w:val="24"/>
        </w:rPr>
        <w:t>13.7.1 Cased bird diorama. There are two dead moths visible</w:t>
      </w:r>
      <w:r w:rsidR="00B2249A">
        <w:rPr>
          <w:sz w:val="24"/>
          <w:szCs w:val="24"/>
        </w:rPr>
        <w:t xml:space="preserve">, </w:t>
      </w:r>
      <w:r w:rsidRPr="00C37868">
        <w:rPr>
          <w:sz w:val="24"/>
          <w:szCs w:val="24"/>
        </w:rPr>
        <w:t xml:space="preserve">these look to be historic rather than recent, </w:t>
      </w:r>
      <w:r w:rsidR="00207D17">
        <w:rPr>
          <w:sz w:val="24"/>
          <w:szCs w:val="24"/>
        </w:rPr>
        <w:t xml:space="preserve">we </w:t>
      </w:r>
      <w:r w:rsidRPr="00C37868">
        <w:rPr>
          <w:sz w:val="24"/>
          <w:szCs w:val="24"/>
        </w:rPr>
        <w:t xml:space="preserve">will monitor the situation </w:t>
      </w:r>
      <w:r>
        <w:rPr>
          <w:sz w:val="24"/>
          <w:szCs w:val="24"/>
        </w:rPr>
        <w:t xml:space="preserve">on the </w:t>
      </w:r>
      <w:r w:rsidRPr="00C37868">
        <w:rPr>
          <w:sz w:val="24"/>
          <w:szCs w:val="24"/>
        </w:rPr>
        <w:t>next visit.</w:t>
      </w:r>
    </w:p>
    <w:p w14:paraId="3BEDB8E1" w14:textId="793DCA22" w:rsidR="00702068" w:rsidRPr="00B2249A" w:rsidRDefault="00702068" w:rsidP="00C37868">
      <w:pPr>
        <w:pStyle w:val="ListParagraph"/>
        <w:numPr>
          <w:ilvl w:val="0"/>
          <w:numId w:val="13"/>
        </w:numPr>
        <w:spacing w:after="0"/>
        <w:rPr>
          <w:sz w:val="24"/>
          <w:szCs w:val="24"/>
        </w:rPr>
      </w:pPr>
      <w:r w:rsidRPr="0029270C">
        <w:t>Art Racks: The racks were pulled out and the frames/artworks checked. No new damage noted.</w:t>
      </w:r>
    </w:p>
    <w:p w14:paraId="26A822CD" w14:textId="77777777" w:rsidR="00B2249A" w:rsidRPr="00B2249A" w:rsidRDefault="00B2249A" w:rsidP="00B2249A">
      <w:pPr>
        <w:pStyle w:val="ListParagraph"/>
        <w:rPr>
          <w:sz w:val="24"/>
          <w:szCs w:val="24"/>
        </w:rPr>
      </w:pPr>
    </w:p>
    <w:p w14:paraId="52807F80" w14:textId="3FB1B279" w:rsidR="00B2249A" w:rsidRPr="00B2249A" w:rsidRDefault="00B2249A" w:rsidP="00B2249A">
      <w:pPr>
        <w:spacing w:after="0"/>
        <w:rPr>
          <w:sz w:val="24"/>
          <w:szCs w:val="24"/>
        </w:rPr>
      </w:pPr>
      <w:r>
        <w:rPr>
          <w:sz w:val="24"/>
          <w:szCs w:val="24"/>
        </w:rPr>
        <w:t xml:space="preserve">During the checks, there were items showing some evidence of surface loss, mostly from objects having iron components, such as coopered items with </w:t>
      </w:r>
      <w:r w:rsidR="00F67E48">
        <w:rPr>
          <w:sz w:val="24"/>
          <w:szCs w:val="24"/>
        </w:rPr>
        <w:t xml:space="preserve">iron </w:t>
      </w:r>
      <w:r>
        <w:rPr>
          <w:sz w:val="24"/>
          <w:szCs w:val="24"/>
        </w:rPr>
        <w:t xml:space="preserve">bands or other attachments. The losses mainly involved minor flaking of loose </w:t>
      </w:r>
      <w:r w:rsidR="00E663A6">
        <w:rPr>
          <w:sz w:val="24"/>
          <w:szCs w:val="24"/>
        </w:rPr>
        <w:t xml:space="preserve">surface </w:t>
      </w:r>
      <w:r>
        <w:rPr>
          <w:sz w:val="24"/>
          <w:szCs w:val="24"/>
        </w:rPr>
        <w:t>rust</w:t>
      </w:r>
      <w:r w:rsidR="00E663A6">
        <w:rPr>
          <w:sz w:val="24"/>
          <w:szCs w:val="24"/>
        </w:rPr>
        <w:t xml:space="preserve"> onto the shelf</w:t>
      </w:r>
      <w:r>
        <w:rPr>
          <w:sz w:val="24"/>
          <w:szCs w:val="24"/>
        </w:rPr>
        <w:t>. No active or new flash rusting was noted.</w:t>
      </w:r>
    </w:p>
    <w:p w14:paraId="0D7788B0" w14:textId="77777777" w:rsidR="003457AE" w:rsidRPr="003457AE" w:rsidRDefault="003457AE" w:rsidP="003457AE">
      <w:pPr>
        <w:spacing w:after="0"/>
        <w:rPr>
          <w:sz w:val="24"/>
          <w:szCs w:val="24"/>
        </w:rPr>
      </w:pPr>
    </w:p>
    <w:p w14:paraId="21442EB2" w14:textId="77777777" w:rsidR="000E504B" w:rsidRPr="005E5ED2" w:rsidRDefault="000E504B" w:rsidP="005E5ED2">
      <w:pPr>
        <w:spacing w:after="0"/>
        <w:rPr>
          <w:sz w:val="24"/>
          <w:szCs w:val="24"/>
        </w:rPr>
      </w:pPr>
    </w:p>
    <w:tbl>
      <w:tblPr>
        <w:tblStyle w:val="TableGrid"/>
        <w:tblW w:w="0" w:type="auto"/>
        <w:tblInd w:w="-5" w:type="dxa"/>
        <w:tblLook w:val="04A0" w:firstRow="1" w:lastRow="0" w:firstColumn="1" w:lastColumn="0" w:noHBand="0" w:noVBand="1"/>
      </w:tblPr>
      <w:tblGrid>
        <w:gridCol w:w="9214"/>
      </w:tblGrid>
      <w:tr w:rsidR="00F44385" w:rsidRPr="00372B09" w14:paraId="6DA12087" w14:textId="77777777" w:rsidTr="00FA4D56">
        <w:tc>
          <w:tcPr>
            <w:tcW w:w="9214" w:type="dxa"/>
            <w:shd w:val="clear" w:color="auto" w:fill="F7CAAC" w:themeFill="accent2" w:themeFillTint="66"/>
          </w:tcPr>
          <w:p w14:paraId="02D7622B" w14:textId="66216460" w:rsidR="006D4A02" w:rsidRDefault="00F44385" w:rsidP="006760EF">
            <w:pPr>
              <w:rPr>
                <w:b/>
                <w:bCs/>
                <w:i/>
                <w:iCs/>
                <w:sz w:val="24"/>
                <w:szCs w:val="24"/>
              </w:rPr>
            </w:pPr>
            <w:r w:rsidRPr="006D4A02">
              <w:rPr>
                <w:b/>
                <w:bCs/>
                <w:sz w:val="24"/>
                <w:szCs w:val="24"/>
              </w:rPr>
              <w:t>ACTION</w:t>
            </w:r>
            <w:r w:rsidR="005214B7">
              <w:rPr>
                <w:b/>
                <w:bCs/>
                <w:sz w:val="24"/>
                <w:szCs w:val="24"/>
              </w:rPr>
              <w:t>:</w:t>
            </w:r>
            <w:r w:rsidR="006D4A02">
              <w:rPr>
                <w:b/>
                <w:bCs/>
                <w:sz w:val="24"/>
                <w:szCs w:val="24"/>
              </w:rPr>
              <w:t xml:space="preserve"> Next visit</w:t>
            </w:r>
            <w:r w:rsidRPr="00C71949">
              <w:rPr>
                <w:b/>
                <w:bCs/>
                <w:i/>
                <w:iCs/>
                <w:sz w:val="24"/>
                <w:szCs w:val="24"/>
              </w:rPr>
              <w:t xml:space="preserve"> </w:t>
            </w:r>
          </w:p>
          <w:p w14:paraId="69DF41CE" w14:textId="1DFD87EE" w:rsidR="000E6710" w:rsidRDefault="00BF2ABF" w:rsidP="000E6710">
            <w:pPr>
              <w:pStyle w:val="ListParagraph"/>
              <w:numPr>
                <w:ilvl w:val="0"/>
                <w:numId w:val="7"/>
              </w:numPr>
              <w:rPr>
                <w:sz w:val="24"/>
                <w:szCs w:val="24"/>
              </w:rPr>
            </w:pPr>
            <w:r>
              <w:rPr>
                <w:sz w:val="24"/>
                <w:szCs w:val="24"/>
              </w:rPr>
              <w:t>S</w:t>
            </w:r>
            <w:r w:rsidR="000E6710">
              <w:rPr>
                <w:sz w:val="24"/>
                <w:szCs w:val="24"/>
              </w:rPr>
              <w:t xml:space="preserve">pecimens and shelving </w:t>
            </w:r>
            <w:r>
              <w:rPr>
                <w:sz w:val="24"/>
                <w:szCs w:val="24"/>
              </w:rPr>
              <w:t xml:space="preserve">require </w:t>
            </w:r>
            <w:r w:rsidR="000E6710">
              <w:rPr>
                <w:sz w:val="24"/>
                <w:szCs w:val="24"/>
              </w:rPr>
              <w:t xml:space="preserve">basic </w:t>
            </w:r>
            <w:r>
              <w:rPr>
                <w:sz w:val="24"/>
                <w:szCs w:val="24"/>
              </w:rPr>
              <w:t>housekeeping measures to</w:t>
            </w:r>
            <w:r w:rsidR="000E6710">
              <w:rPr>
                <w:sz w:val="24"/>
                <w:szCs w:val="24"/>
              </w:rPr>
              <w:t xml:space="preserve"> remove dust accumulatio</w:t>
            </w:r>
            <w:r w:rsidR="00590F4D">
              <w:rPr>
                <w:sz w:val="24"/>
                <w:szCs w:val="24"/>
              </w:rPr>
              <w:t>ns.</w:t>
            </w:r>
          </w:p>
          <w:p w14:paraId="225484AA" w14:textId="01B3F889" w:rsidR="00C37868" w:rsidRDefault="00C37868" w:rsidP="000E6710">
            <w:pPr>
              <w:pStyle w:val="ListParagraph"/>
              <w:numPr>
                <w:ilvl w:val="0"/>
                <w:numId w:val="7"/>
              </w:numPr>
              <w:rPr>
                <w:sz w:val="24"/>
                <w:szCs w:val="24"/>
              </w:rPr>
            </w:pPr>
            <w:r>
              <w:rPr>
                <w:sz w:val="24"/>
                <w:szCs w:val="24"/>
              </w:rPr>
              <w:t>Start a preventive programme to freeze some of the entomology drawers with ill-fitting or no glazing, especially those showing</w:t>
            </w:r>
            <w:r w:rsidR="00F67E48">
              <w:rPr>
                <w:sz w:val="24"/>
                <w:szCs w:val="24"/>
              </w:rPr>
              <w:t xml:space="preserve"> (probably historic) </w:t>
            </w:r>
            <w:r>
              <w:rPr>
                <w:sz w:val="24"/>
                <w:szCs w:val="24"/>
              </w:rPr>
              <w:t>specimen damage.</w:t>
            </w:r>
          </w:p>
          <w:p w14:paraId="6A3E2868" w14:textId="26AA2F24" w:rsidR="000E6710" w:rsidRPr="00372B09" w:rsidRDefault="000E6710" w:rsidP="00590F4D">
            <w:pPr>
              <w:pStyle w:val="ListParagraph"/>
              <w:ind w:left="360"/>
              <w:rPr>
                <w:sz w:val="24"/>
                <w:szCs w:val="24"/>
              </w:rPr>
            </w:pPr>
          </w:p>
        </w:tc>
      </w:tr>
    </w:tbl>
    <w:p w14:paraId="0E9F3F49" w14:textId="40222ABB" w:rsidR="002E5803" w:rsidRDefault="002E5803" w:rsidP="00930FA0">
      <w:pPr>
        <w:spacing w:after="0"/>
        <w:rPr>
          <w:b/>
          <w:bCs/>
          <w:sz w:val="24"/>
          <w:szCs w:val="24"/>
        </w:rPr>
      </w:pPr>
    </w:p>
    <w:p w14:paraId="4A2EE564" w14:textId="77777777" w:rsidR="007B29B2" w:rsidRDefault="007B29B2" w:rsidP="00930FA0">
      <w:pPr>
        <w:spacing w:after="0"/>
        <w:rPr>
          <w:b/>
          <w:bCs/>
          <w:sz w:val="24"/>
          <w:szCs w:val="24"/>
        </w:rPr>
      </w:pPr>
    </w:p>
    <w:p w14:paraId="7AB557CA" w14:textId="2C4E12AB" w:rsidR="009E03DE" w:rsidRPr="00B76E71" w:rsidRDefault="009E03DE" w:rsidP="00930FA0">
      <w:pPr>
        <w:spacing w:after="0"/>
        <w:rPr>
          <w:b/>
          <w:bCs/>
          <w:sz w:val="24"/>
          <w:szCs w:val="24"/>
        </w:rPr>
      </w:pPr>
      <w:r w:rsidRPr="00B76E71">
        <w:rPr>
          <w:b/>
          <w:bCs/>
          <w:sz w:val="24"/>
          <w:szCs w:val="24"/>
        </w:rPr>
        <w:t>Jeanette Pearson ACR</w:t>
      </w:r>
    </w:p>
    <w:p w14:paraId="6F7CBF2C" w14:textId="77777777" w:rsidR="006768F6" w:rsidRDefault="009E03DE" w:rsidP="00930FA0">
      <w:pPr>
        <w:spacing w:after="0"/>
        <w:rPr>
          <w:sz w:val="24"/>
          <w:szCs w:val="24"/>
        </w:rPr>
      </w:pPr>
      <w:r w:rsidRPr="00372B09">
        <w:rPr>
          <w:sz w:val="24"/>
          <w:szCs w:val="24"/>
        </w:rPr>
        <w:t>High Life Highland Conservation Service</w:t>
      </w:r>
      <w:r w:rsidR="00B76E71">
        <w:rPr>
          <w:sz w:val="24"/>
          <w:szCs w:val="24"/>
        </w:rPr>
        <w:t xml:space="preserve"> </w:t>
      </w:r>
    </w:p>
    <w:p w14:paraId="79D10479" w14:textId="77777777" w:rsidR="006768F6" w:rsidRDefault="006768F6" w:rsidP="00930FA0">
      <w:pPr>
        <w:spacing w:after="0"/>
        <w:rPr>
          <w:sz w:val="24"/>
          <w:szCs w:val="24"/>
        </w:rPr>
      </w:pPr>
      <w:r>
        <w:rPr>
          <w:sz w:val="24"/>
          <w:szCs w:val="24"/>
        </w:rPr>
        <w:t>Inverness Museum &amp; Art Gallery</w:t>
      </w:r>
    </w:p>
    <w:p w14:paraId="5A40B7F1" w14:textId="3F17C585" w:rsidR="009E03DE" w:rsidRPr="00372B09" w:rsidRDefault="006768F6" w:rsidP="00930FA0">
      <w:pPr>
        <w:spacing w:after="0"/>
        <w:rPr>
          <w:sz w:val="24"/>
          <w:szCs w:val="24"/>
        </w:rPr>
      </w:pPr>
      <w:r>
        <w:rPr>
          <w:sz w:val="24"/>
          <w:szCs w:val="24"/>
        </w:rPr>
        <w:t xml:space="preserve">Highland Folk Museum                                  </w:t>
      </w:r>
      <w:r w:rsidR="00B76E71">
        <w:rPr>
          <w:sz w:val="24"/>
          <w:szCs w:val="24"/>
        </w:rPr>
        <w:t xml:space="preserve">                                                        2</w:t>
      </w:r>
      <w:r w:rsidR="00DF61DA">
        <w:rPr>
          <w:sz w:val="24"/>
          <w:szCs w:val="24"/>
        </w:rPr>
        <w:t>2nd</w:t>
      </w:r>
      <w:r w:rsidR="00B76E71">
        <w:rPr>
          <w:sz w:val="24"/>
          <w:szCs w:val="24"/>
        </w:rPr>
        <w:t xml:space="preserve"> </w:t>
      </w:r>
      <w:r w:rsidR="00DF61DA">
        <w:rPr>
          <w:sz w:val="24"/>
          <w:szCs w:val="24"/>
        </w:rPr>
        <w:t>September</w:t>
      </w:r>
      <w:r w:rsidR="009E03DE" w:rsidRPr="00372B09">
        <w:rPr>
          <w:sz w:val="24"/>
          <w:szCs w:val="24"/>
        </w:rPr>
        <w:t xml:space="preserve"> 202</w:t>
      </w:r>
      <w:r w:rsidR="000E504B">
        <w:rPr>
          <w:sz w:val="24"/>
          <w:szCs w:val="24"/>
        </w:rPr>
        <w:t>2</w:t>
      </w:r>
    </w:p>
    <w:sectPr w:rsidR="009E03DE" w:rsidRPr="00372B09" w:rsidSect="001E41A1">
      <w:pgSz w:w="11906" w:h="16838"/>
      <w:pgMar w:top="1440" w:right="1080" w:bottom="1440" w:left="108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DDAD080" w14:textId="77777777" w:rsidR="00D97F6C" w:rsidRDefault="00D97F6C" w:rsidP="001E1DBF">
      <w:pPr>
        <w:spacing w:after="0" w:line="240" w:lineRule="auto"/>
      </w:pPr>
      <w:r>
        <w:separator/>
      </w:r>
    </w:p>
  </w:endnote>
  <w:endnote w:type="continuationSeparator" w:id="0">
    <w:p w14:paraId="4A967F4A" w14:textId="77777777" w:rsidR="00D97F6C" w:rsidRDefault="00D97F6C" w:rsidP="001E1DB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F5E9E27" w14:textId="77777777" w:rsidR="00D97F6C" w:rsidRDefault="00D97F6C" w:rsidP="001E1DBF">
      <w:pPr>
        <w:spacing w:after="0" w:line="240" w:lineRule="auto"/>
      </w:pPr>
      <w:r>
        <w:separator/>
      </w:r>
    </w:p>
  </w:footnote>
  <w:footnote w:type="continuationSeparator" w:id="0">
    <w:p w14:paraId="20994B6D" w14:textId="77777777" w:rsidR="00D97F6C" w:rsidRDefault="00D97F6C" w:rsidP="001E1DB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38D367F"/>
    <w:multiLevelType w:val="hybridMultilevel"/>
    <w:tmpl w:val="A50097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7D03CA4"/>
    <w:multiLevelType w:val="hybridMultilevel"/>
    <w:tmpl w:val="383CE78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1BDD222F"/>
    <w:multiLevelType w:val="hybridMultilevel"/>
    <w:tmpl w:val="052A760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2C823CC3"/>
    <w:multiLevelType w:val="hybridMultilevel"/>
    <w:tmpl w:val="C108E63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2D524DC5"/>
    <w:multiLevelType w:val="hybridMultilevel"/>
    <w:tmpl w:val="7C50812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309F031D"/>
    <w:multiLevelType w:val="hybridMultilevel"/>
    <w:tmpl w:val="5FA0ED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54FF112D"/>
    <w:multiLevelType w:val="hybridMultilevel"/>
    <w:tmpl w:val="232256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55A1364E"/>
    <w:multiLevelType w:val="hybridMultilevel"/>
    <w:tmpl w:val="02F4CC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58AF08BB"/>
    <w:multiLevelType w:val="hybridMultilevel"/>
    <w:tmpl w:val="2FA2BA92"/>
    <w:lvl w:ilvl="0" w:tplc="08090001">
      <w:start w:val="1"/>
      <w:numFmt w:val="bullet"/>
      <w:lvlText w:val=""/>
      <w:lvlJc w:val="left"/>
      <w:pPr>
        <w:ind w:left="1440" w:hanging="360"/>
      </w:pPr>
      <w:rPr>
        <w:rFonts w:ascii="Symbol" w:hAnsi="Symbol" w:hint="default"/>
      </w:rPr>
    </w:lvl>
    <w:lvl w:ilvl="1" w:tplc="08090003">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9" w15:restartNumberingAfterBreak="0">
    <w:nsid w:val="783F5DE4"/>
    <w:multiLevelType w:val="hybridMultilevel"/>
    <w:tmpl w:val="86201B0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79D127FD"/>
    <w:multiLevelType w:val="hybridMultilevel"/>
    <w:tmpl w:val="014613E2"/>
    <w:lvl w:ilvl="0" w:tplc="096EFA5A">
      <w:start w:val="23"/>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7BB6372C"/>
    <w:multiLevelType w:val="hybridMultilevel"/>
    <w:tmpl w:val="7E04C41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7CE66407"/>
    <w:multiLevelType w:val="hybridMultilevel"/>
    <w:tmpl w:val="43127A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2"/>
  </w:num>
  <w:num w:numId="2">
    <w:abstractNumId w:val="5"/>
  </w:num>
  <w:num w:numId="3">
    <w:abstractNumId w:val="10"/>
  </w:num>
  <w:num w:numId="4">
    <w:abstractNumId w:val="11"/>
  </w:num>
  <w:num w:numId="5">
    <w:abstractNumId w:val="0"/>
  </w:num>
  <w:num w:numId="6">
    <w:abstractNumId w:val="7"/>
  </w:num>
  <w:num w:numId="7">
    <w:abstractNumId w:val="2"/>
  </w:num>
  <w:num w:numId="8">
    <w:abstractNumId w:val="8"/>
  </w:num>
  <w:num w:numId="9">
    <w:abstractNumId w:val="4"/>
  </w:num>
  <w:num w:numId="10">
    <w:abstractNumId w:val="9"/>
  </w:num>
  <w:num w:numId="11">
    <w:abstractNumId w:val="3"/>
  </w:num>
  <w:num w:numId="12">
    <w:abstractNumId w:val="1"/>
  </w:num>
  <w:num w:numId="1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8085C"/>
    <w:rsid w:val="00046051"/>
    <w:rsid w:val="000575EC"/>
    <w:rsid w:val="0006426D"/>
    <w:rsid w:val="00065C7D"/>
    <w:rsid w:val="00075075"/>
    <w:rsid w:val="000B0317"/>
    <w:rsid w:val="000C3D48"/>
    <w:rsid w:val="000C7290"/>
    <w:rsid w:val="000E3208"/>
    <w:rsid w:val="000E504B"/>
    <w:rsid w:val="000E6710"/>
    <w:rsid w:val="001148ED"/>
    <w:rsid w:val="00130C0E"/>
    <w:rsid w:val="00130FFF"/>
    <w:rsid w:val="00137EA6"/>
    <w:rsid w:val="00163BDB"/>
    <w:rsid w:val="00171B3C"/>
    <w:rsid w:val="001852FF"/>
    <w:rsid w:val="00191E18"/>
    <w:rsid w:val="001D5BD0"/>
    <w:rsid w:val="001D6B28"/>
    <w:rsid w:val="001E1DBF"/>
    <w:rsid w:val="001E41A1"/>
    <w:rsid w:val="001F2B78"/>
    <w:rsid w:val="001F6196"/>
    <w:rsid w:val="00203F22"/>
    <w:rsid w:val="00207D17"/>
    <w:rsid w:val="002254B0"/>
    <w:rsid w:val="00241D76"/>
    <w:rsid w:val="002644EE"/>
    <w:rsid w:val="0026674D"/>
    <w:rsid w:val="00271C4B"/>
    <w:rsid w:val="00277728"/>
    <w:rsid w:val="00277D57"/>
    <w:rsid w:val="0029270C"/>
    <w:rsid w:val="00297EB5"/>
    <w:rsid w:val="002A061F"/>
    <w:rsid w:val="002C2F10"/>
    <w:rsid w:val="002D3DDE"/>
    <w:rsid w:val="002D50EB"/>
    <w:rsid w:val="002E5803"/>
    <w:rsid w:val="002F649C"/>
    <w:rsid w:val="00305036"/>
    <w:rsid w:val="003146E7"/>
    <w:rsid w:val="003161BF"/>
    <w:rsid w:val="00332C96"/>
    <w:rsid w:val="003451D7"/>
    <w:rsid w:val="003457AE"/>
    <w:rsid w:val="00355F68"/>
    <w:rsid w:val="00360403"/>
    <w:rsid w:val="00372B09"/>
    <w:rsid w:val="00374059"/>
    <w:rsid w:val="00374123"/>
    <w:rsid w:val="0037743E"/>
    <w:rsid w:val="003A075B"/>
    <w:rsid w:val="003A4252"/>
    <w:rsid w:val="003A586E"/>
    <w:rsid w:val="003B4959"/>
    <w:rsid w:val="003C00C6"/>
    <w:rsid w:val="003C23FB"/>
    <w:rsid w:val="003D198E"/>
    <w:rsid w:val="003E42BD"/>
    <w:rsid w:val="003E49FE"/>
    <w:rsid w:val="003E4E8F"/>
    <w:rsid w:val="00407CFD"/>
    <w:rsid w:val="00411C96"/>
    <w:rsid w:val="00411CD4"/>
    <w:rsid w:val="004138B3"/>
    <w:rsid w:val="00414A9C"/>
    <w:rsid w:val="00426041"/>
    <w:rsid w:val="00466FCF"/>
    <w:rsid w:val="004A6981"/>
    <w:rsid w:val="004C18DC"/>
    <w:rsid w:val="004E3678"/>
    <w:rsid w:val="004F3680"/>
    <w:rsid w:val="004F6FBE"/>
    <w:rsid w:val="00507449"/>
    <w:rsid w:val="00507895"/>
    <w:rsid w:val="00516D26"/>
    <w:rsid w:val="005214B7"/>
    <w:rsid w:val="00522DEB"/>
    <w:rsid w:val="00527734"/>
    <w:rsid w:val="00533ADA"/>
    <w:rsid w:val="0053704E"/>
    <w:rsid w:val="0057131E"/>
    <w:rsid w:val="00586A85"/>
    <w:rsid w:val="00590F4D"/>
    <w:rsid w:val="00593762"/>
    <w:rsid w:val="005C058D"/>
    <w:rsid w:val="005C3372"/>
    <w:rsid w:val="005C3965"/>
    <w:rsid w:val="005E5ED2"/>
    <w:rsid w:val="005E7DCD"/>
    <w:rsid w:val="00604B9F"/>
    <w:rsid w:val="00610E56"/>
    <w:rsid w:val="006126A6"/>
    <w:rsid w:val="006330FF"/>
    <w:rsid w:val="006360A9"/>
    <w:rsid w:val="0065113B"/>
    <w:rsid w:val="00652550"/>
    <w:rsid w:val="00667DA9"/>
    <w:rsid w:val="00670E53"/>
    <w:rsid w:val="00674F1F"/>
    <w:rsid w:val="00675453"/>
    <w:rsid w:val="006760EF"/>
    <w:rsid w:val="006768F6"/>
    <w:rsid w:val="00694483"/>
    <w:rsid w:val="006C16F8"/>
    <w:rsid w:val="006C4833"/>
    <w:rsid w:val="006D4A02"/>
    <w:rsid w:val="00702068"/>
    <w:rsid w:val="007034B1"/>
    <w:rsid w:val="007069E0"/>
    <w:rsid w:val="007423DF"/>
    <w:rsid w:val="007570F3"/>
    <w:rsid w:val="00763773"/>
    <w:rsid w:val="00777BC2"/>
    <w:rsid w:val="007A33BC"/>
    <w:rsid w:val="007B075F"/>
    <w:rsid w:val="007B29B2"/>
    <w:rsid w:val="007B5195"/>
    <w:rsid w:val="007B7D30"/>
    <w:rsid w:val="007D1DBD"/>
    <w:rsid w:val="00821296"/>
    <w:rsid w:val="0082149B"/>
    <w:rsid w:val="0084035A"/>
    <w:rsid w:val="0084074C"/>
    <w:rsid w:val="00863B21"/>
    <w:rsid w:val="00864B17"/>
    <w:rsid w:val="0089309B"/>
    <w:rsid w:val="008B7954"/>
    <w:rsid w:val="008C7492"/>
    <w:rsid w:val="008D64F7"/>
    <w:rsid w:val="008E4403"/>
    <w:rsid w:val="008F7BD3"/>
    <w:rsid w:val="00921C69"/>
    <w:rsid w:val="00922B89"/>
    <w:rsid w:val="00925E31"/>
    <w:rsid w:val="00930FA0"/>
    <w:rsid w:val="009314A3"/>
    <w:rsid w:val="00954930"/>
    <w:rsid w:val="009661A0"/>
    <w:rsid w:val="0098085C"/>
    <w:rsid w:val="00982F00"/>
    <w:rsid w:val="00993E41"/>
    <w:rsid w:val="00996146"/>
    <w:rsid w:val="009B278E"/>
    <w:rsid w:val="009D00AC"/>
    <w:rsid w:val="009E03DE"/>
    <w:rsid w:val="009E43C0"/>
    <w:rsid w:val="009E6CD2"/>
    <w:rsid w:val="009F2605"/>
    <w:rsid w:val="00A140F0"/>
    <w:rsid w:val="00A23617"/>
    <w:rsid w:val="00A34B40"/>
    <w:rsid w:val="00A3775F"/>
    <w:rsid w:val="00A71E0F"/>
    <w:rsid w:val="00A73308"/>
    <w:rsid w:val="00A82260"/>
    <w:rsid w:val="00A87EC2"/>
    <w:rsid w:val="00AB0376"/>
    <w:rsid w:val="00AC5F2F"/>
    <w:rsid w:val="00AC72E1"/>
    <w:rsid w:val="00AC7B6A"/>
    <w:rsid w:val="00AD3F15"/>
    <w:rsid w:val="00AD7071"/>
    <w:rsid w:val="00AE0A6D"/>
    <w:rsid w:val="00AF5068"/>
    <w:rsid w:val="00B179EC"/>
    <w:rsid w:val="00B2249A"/>
    <w:rsid w:val="00B25D5B"/>
    <w:rsid w:val="00B64D0D"/>
    <w:rsid w:val="00B76E71"/>
    <w:rsid w:val="00BA1F8C"/>
    <w:rsid w:val="00BA3B25"/>
    <w:rsid w:val="00BB41A6"/>
    <w:rsid w:val="00BD19D9"/>
    <w:rsid w:val="00BF2ABF"/>
    <w:rsid w:val="00BF3024"/>
    <w:rsid w:val="00C13369"/>
    <w:rsid w:val="00C203D8"/>
    <w:rsid w:val="00C30290"/>
    <w:rsid w:val="00C357CC"/>
    <w:rsid w:val="00C37868"/>
    <w:rsid w:val="00C5214B"/>
    <w:rsid w:val="00C71949"/>
    <w:rsid w:val="00C74E50"/>
    <w:rsid w:val="00C824C8"/>
    <w:rsid w:val="00CA5F98"/>
    <w:rsid w:val="00CA7D4F"/>
    <w:rsid w:val="00CB598A"/>
    <w:rsid w:val="00CC337B"/>
    <w:rsid w:val="00CC6555"/>
    <w:rsid w:val="00D06E11"/>
    <w:rsid w:val="00D13DA2"/>
    <w:rsid w:val="00D20833"/>
    <w:rsid w:val="00D220F8"/>
    <w:rsid w:val="00D32ED3"/>
    <w:rsid w:val="00D4500E"/>
    <w:rsid w:val="00D533C3"/>
    <w:rsid w:val="00D54AE0"/>
    <w:rsid w:val="00D57FBE"/>
    <w:rsid w:val="00D658A8"/>
    <w:rsid w:val="00D72EFB"/>
    <w:rsid w:val="00D8044F"/>
    <w:rsid w:val="00D81D71"/>
    <w:rsid w:val="00D822CF"/>
    <w:rsid w:val="00D97F6C"/>
    <w:rsid w:val="00DA4CAB"/>
    <w:rsid w:val="00DE65D2"/>
    <w:rsid w:val="00DF61DA"/>
    <w:rsid w:val="00E158C0"/>
    <w:rsid w:val="00E31FB5"/>
    <w:rsid w:val="00E348EA"/>
    <w:rsid w:val="00E35840"/>
    <w:rsid w:val="00E40FF2"/>
    <w:rsid w:val="00E45C29"/>
    <w:rsid w:val="00E46F30"/>
    <w:rsid w:val="00E663A6"/>
    <w:rsid w:val="00E7010B"/>
    <w:rsid w:val="00E75F95"/>
    <w:rsid w:val="00E85A34"/>
    <w:rsid w:val="00E86FF5"/>
    <w:rsid w:val="00EB4EBF"/>
    <w:rsid w:val="00EC6A0A"/>
    <w:rsid w:val="00ED11FD"/>
    <w:rsid w:val="00ED5F75"/>
    <w:rsid w:val="00EE545A"/>
    <w:rsid w:val="00EF4BA5"/>
    <w:rsid w:val="00F03145"/>
    <w:rsid w:val="00F146EC"/>
    <w:rsid w:val="00F16B7F"/>
    <w:rsid w:val="00F23F9D"/>
    <w:rsid w:val="00F26D54"/>
    <w:rsid w:val="00F3173C"/>
    <w:rsid w:val="00F31FCD"/>
    <w:rsid w:val="00F412A1"/>
    <w:rsid w:val="00F44385"/>
    <w:rsid w:val="00F6631B"/>
    <w:rsid w:val="00F66D8F"/>
    <w:rsid w:val="00F67E48"/>
    <w:rsid w:val="00F82A67"/>
    <w:rsid w:val="00F85582"/>
    <w:rsid w:val="00F91E4C"/>
    <w:rsid w:val="00F946DB"/>
    <w:rsid w:val="00FA4D56"/>
    <w:rsid w:val="00FC328F"/>
    <w:rsid w:val="00FD724B"/>
    <w:rsid w:val="00FF6713"/>
  </w:rsids>
  <m:mathPr>
    <m:mathFont m:val="Cambria Math"/>
    <m:brkBin m:val="before"/>
    <m:brkBinSub m:val="--"/>
    <m:smallFrac m:val="0"/>
    <m:dispDef/>
    <m:lMargin m:val="0"/>
    <m:rMargin m:val="0"/>
    <m:defJc m:val="centerGroup"/>
    <m:wrapIndent m:val="1440"/>
    <m:intLim m:val="subSup"/>
    <m:naryLim m:val="undOvr"/>
  </m:mathPr>
  <w:themeFontLang w:val="en-GB" w:eastAsia="ko-K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499091"/>
  <w15:chartTrackingRefBased/>
  <w15:docId w15:val="{9A1300FE-648C-4A14-9EDF-3A570B163E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8085C"/>
    <w:pPr>
      <w:ind w:left="720"/>
      <w:contextualSpacing/>
    </w:pPr>
  </w:style>
  <w:style w:type="table" w:styleId="TableGrid">
    <w:name w:val="Table Grid"/>
    <w:basedOn w:val="TableNormal"/>
    <w:uiPriority w:val="39"/>
    <w:rsid w:val="00B64D0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dnoteText">
    <w:name w:val="endnote text"/>
    <w:basedOn w:val="Normal"/>
    <w:link w:val="EndnoteTextChar"/>
    <w:uiPriority w:val="99"/>
    <w:semiHidden/>
    <w:unhideWhenUsed/>
    <w:rsid w:val="001E1DBF"/>
    <w:pPr>
      <w:spacing w:after="0" w:line="240" w:lineRule="auto"/>
    </w:pPr>
    <w:rPr>
      <w:sz w:val="20"/>
      <w:szCs w:val="20"/>
    </w:rPr>
  </w:style>
  <w:style w:type="character" w:customStyle="1" w:styleId="EndnoteTextChar">
    <w:name w:val="Endnote Text Char"/>
    <w:basedOn w:val="DefaultParagraphFont"/>
    <w:link w:val="EndnoteText"/>
    <w:uiPriority w:val="99"/>
    <w:semiHidden/>
    <w:rsid w:val="001E1DBF"/>
    <w:rPr>
      <w:sz w:val="20"/>
      <w:szCs w:val="20"/>
    </w:rPr>
  </w:style>
  <w:style w:type="character" w:styleId="EndnoteReference">
    <w:name w:val="endnote reference"/>
    <w:basedOn w:val="DefaultParagraphFont"/>
    <w:uiPriority w:val="99"/>
    <w:semiHidden/>
    <w:unhideWhenUsed/>
    <w:rsid w:val="001E1DBF"/>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jpeg"/><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jpeg"/><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45BA50B0AEA50A408B1CCE59390A0063" ma:contentTypeVersion="13" ma:contentTypeDescription="Create a new document." ma:contentTypeScope="" ma:versionID="ed36ef4cb06e8bb17654626cf1ca927a">
  <xsd:schema xmlns:xsd="http://www.w3.org/2001/XMLSchema" xmlns:xs="http://www.w3.org/2001/XMLSchema" xmlns:p="http://schemas.microsoft.com/office/2006/metadata/properties" xmlns:ns3="f208d9d4-ab53-4bb8-846a-65b2416c60b1" xmlns:ns4="67b068b7-2e2b-4052-af03-84bdb19f149d" targetNamespace="http://schemas.microsoft.com/office/2006/metadata/properties" ma:root="true" ma:fieldsID="9a8d3260c8b8b1b5579265ddd4e8fe86" ns3:_="" ns4:_="">
    <xsd:import namespace="f208d9d4-ab53-4bb8-846a-65b2416c60b1"/>
    <xsd:import namespace="67b068b7-2e2b-4052-af03-84bdb19f149d"/>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OCR" minOccurs="0"/>
                <xsd:element ref="ns4:MediaServiceDateTaken" minOccurs="0"/>
                <xsd:element ref="ns4:MediaServiceLocation" minOccurs="0"/>
                <xsd:element ref="ns4:MediaServiceGenerationTime" minOccurs="0"/>
                <xsd:element ref="ns4:MediaServiceEventHashCode"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208d9d4-ab53-4bb8-846a-65b2416c60b1"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7b068b7-2e2b-4052-af03-84bdb19f149d"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MediaServiceAutoTags" ma:internalName="MediaServiceAutoTags" ma:readOnly="true">
      <xsd:simpleType>
        <xsd:restriction base="dms:Text"/>
      </xsd:simpleType>
    </xsd:element>
    <xsd:element name="MediaServiceOCR" ma:index="14" nillable="true" ma:displayName="MediaServiceOCR" ma:internalName="MediaServiceOCR"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Location" ma:index="16" nillable="true" ma:displayName="MediaServiceLocation" ma:internalName="MediaServiceLocatio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27E2501-10FD-4633-899D-92414A540D29}">
  <ds:schemaRefs>
    <ds:schemaRef ds:uri="http://schemas.microsoft.com/sharepoint/v3/contenttype/forms"/>
  </ds:schemaRefs>
</ds:datastoreItem>
</file>

<file path=customXml/itemProps2.xml><?xml version="1.0" encoding="utf-8"?>
<ds:datastoreItem xmlns:ds="http://schemas.openxmlformats.org/officeDocument/2006/customXml" ds:itemID="{062692A7-CE51-45BC-9E5B-BBBBCE0D33DC}">
  <ds:schemaRef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schemas.microsoft.com/office/2006/metadata/properties"/>
    <ds:schemaRef ds:uri="67b068b7-2e2b-4052-af03-84bdb19f149d"/>
    <ds:schemaRef ds:uri="f208d9d4-ab53-4bb8-846a-65b2416c60b1"/>
    <ds:schemaRef ds:uri="http://www.w3.org/XML/1998/namespace"/>
    <ds:schemaRef ds:uri="http://purl.org/dc/dcmitype/"/>
  </ds:schemaRefs>
</ds:datastoreItem>
</file>

<file path=customXml/itemProps3.xml><?xml version="1.0" encoding="utf-8"?>
<ds:datastoreItem xmlns:ds="http://schemas.openxmlformats.org/officeDocument/2006/customXml" ds:itemID="{80D4FF23-D194-4238-A472-24301E613A7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208d9d4-ab53-4bb8-846a-65b2416c60b1"/>
    <ds:schemaRef ds:uri="67b068b7-2e2b-4052-af03-84bdb19f149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DD7C662-AE16-436B-BDA6-9F77A13BB4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667</Words>
  <Characters>3804</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Jeanette Pearson (HLH Management and Admin)</dc:creator>
  <cp:keywords/>
  <dc:description/>
  <cp:lastModifiedBy>Kirsty Conti</cp:lastModifiedBy>
  <cp:revision>4</cp:revision>
  <cp:lastPrinted>2021-09-28T10:55:00Z</cp:lastPrinted>
  <dcterms:created xsi:type="dcterms:W3CDTF">2023-02-21T11:44:00Z</dcterms:created>
  <dcterms:modified xsi:type="dcterms:W3CDTF">2023-02-21T11:51:00Z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0x01010045BA50B0AEA50A408B1CCE59390A0063</vt:lpwstr>
  </property>
</Properties>
</file>